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994"/>
        <w:gridCol w:w="448"/>
        <w:gridCol w:w="3685"/>
        <w:gridCol w:w="6"/>
        <w:gridCol w:w="4111"/>
        <w:gridCol w:w="1292"/>
        <w:gridCol w:w="2669"/>
      </w:tblGrid>
      <w:tr w:rsidR="001B04D7" w:rsidRPr="00E277DA" w:rsidTr="001B04D7">
        <w:trPr>
          <w:trHeight w:val="1128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4D7" w:rsidRPr="00E277DA" w:rsidRDefault="001B04D7" w:rsidP="00870E9A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6A8E0CC" wp14:editId="27C4D41E">
                  <wp:extent cx="1080000" cy="970436"/>
                  <wp:effectExtent l="0" t="0" r="6350" b="1270"/>
                  <wp:docPr id="1" name="Picture 1" descr="C:\Users\HP\Downloads\ISBI-ACEH-B-1024x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ISBI-ACEH-B-1024x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7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1B04D7" w:rsidRPr="00E277DA" w:rsidRDefault="001B04D7" w:rsidP="001B04D7">
            <w:pPr>
              <w:pStyle w:val="TableParagraph"/>
              <w:ind w:left="10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INSTITUT SENI BUDAYA INDONESIA ACEH</w:t>
            </w:r>
          </w:p>
          <w:p w:rsidR="001B04D7" w:rsidRPr="00E277DA" w:rsidRDefault="001B04D7" w:rsidP="001B04D7">
            <w:pPr>
              <w:pStyle w:val="TableParagraph"/>
              <w:ind w:left="107"/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JURUSAN</w:t>
            </w:r>
            <w:r w:rsidR="00E20795" w:rsidRPr="00E277D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E20795" w:rsidRPr="00E277DA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KRIYA SENI</w:t>
            </w:r>
          </w:p>
          <w:p w:rsidR="001B04D7" w:rsidRPr="00E277DA" w:rsidRDefault="00E20795" w:rsidP="001B04D7">
            <w:pPr>
              <w:pStyle w:val="TableParagraph"/>
              <w:ind w:left="10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PROGRAM STUDI SENI RUPA DAN DESAIN</w:t>
            </w:r>
          </w:p>
        </w:tc>
      </w:tr>
      <w:tr w:rsidR="001B04D7" w:rsidRPr="00E277DA" w:rsidTr="001B04D7">
        <w:trPr>
          <w:trHeight w:val="335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1B04D7" w:rsidRPr="00E277DA" w:rsidRDefault="001B04D7" w:rsidP="001B04D7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1B04D7" w:rsidRPr="00E277DA" w:rsidRDefault="001B04D7" w:rsidP="00870E9A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RENCANA PEMBELAJARAN SEMESTER (RPS)</w:t>
            </w:r>
          </w:p>
        </w:tc>
      </w:tr>
      <w:tr w:rsidR="001B04D7" w:rsidRPr="00E277DA" w:rsidTr="001B04D7">
        <w:trPr>
          <w:trHeight w:val="34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1B04D7" w:rsidRPr="00E277DA" w:rsidRDefault="001B04D7" w:rsidP="00870E9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1B04D7" w:rsidRPr="00E277DA" w:rsidRDefault="001B04D7" w:rsidP="00870E9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0611" w:rsidRPr="00E277DA" w:rsidTr="00FB05F1">
        <w:trPr>
          <w:trHeight w:val="528"/>
        </w:trPr>
        <w:tc>
          <w:tcPr>
            <w:tcW w:w="3572" w:type="dxa"/>
            <w:gridSpan w:val="3"/>
            <w:shd w:val="clear" w:color="auto" w:fill="E7E6E6"/>
            <w:vAlign w:val="center"/>
          </w:tcPr>
          <w:p w:rsidR="009D0611" w:rsidRPr="00E277DA" w:rsidRDefault="009D0611" w:rsidP="00870E9A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Nama Mata Kuliah</w:t>
            </w:r>
          </w:p>
        </w:tc>
        <w:tc>
          <w:tcPr>
            <w:tcW w:w="3691" w:type="dxa"/>
            <w:gridSpan w:val="2"/>
            <w:shd w:val="clear" w:color="auto" w:fill="E7E6E6"/>
            <w:vAlign w:val="center"/>
          </w:tcPr>
          <w:p w:rsidR="009D0611" w:rsidRPr="00E277DA" w:rsidRDefault="009D0611" w:rsidP="00870E9A">
            <w:pPr>
              <w:pStyle w:val="TableParagraph"/>
              <w:ind w:left="108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Kode Mata</w:t>
            </w:r>
            <w:r w:rsidR="00DA12AE" w:rsidRPr="00E277DA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Kuliah</w:t>
            </w:r>
          </w:p>
        </w:tc>
        <w:tc>
          <w:tcPr>
            <w:tcW w:w="4111" w:type="dxa"/>
            <w:shd w:val="clear" w:color="auto" w:fill="E7E6E6"/>
            <w:vAlign w:val="center"/>
          </w:tcPr>
          <w:p w:rsidR="009D0611" w:rsidRPr="00E277DA" w:rsidRDefault="00870E9A" w:rsidP="00DA12AE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 xml:space="preserve">Bobot </w:t>
            </w:r>
            <w:r w:rsidR="009D0611"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(sks)</w:t>
            </w:r>
          </w:p>
        </w:tc>
        <w:tc>
          <w:tcPr>
            <w:tcW w:w="1292" w:type="dxa"/>
            <w:shd w:val="clear" w:color="auto" w:fill="E7E6E6"/>
            <w:vAlign w:val="center"/>
          </w:tcPr>
          <w:p w:rsidR="009D0611" w:rsidRPr="00E277DA" w:rsidRDefault="009D0611" w:rsidP="00DA12AE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Semester</w:t>
            </w:r>
          </w:p>
        </w:tc>
        <w:tc>
          <w:tcPr>
            <w:tcW w:w="2669" w:type="dxa"/>
            <w:shd w:val="clear" w:color="auto" w:fill="E7E6E6"/>
            <w:vAlign w:val="center"/>
          </w:tcPr>
          <w:p w:rsidR="009D0611" w:rsidRPr="00E277DA" w:rsidRDefault="00870E9A" w:rsidP="00DA12AE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Tanggal</w:t>
            </w:r>
            <w:r w:rsidR="009D0611" w:rsidRPr="00E277DA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 xml:space="preserve"> Penyusunan</w:t>
            </w:r>
          </w:p>
        </w:tc>
      </w:tr>
      <w:tr w:rsidR="0029424D" w:rsidRPr="00E277DA" w:rsidTr="00FB05F1">
        <w:trPr>
          <w:trHeight w:val="451"/>
        </w:trPr>
        <w:tc>
          <w:tcPr>
            <w:tcW w:w="3572" w:type="dxa"/>
            <w:gridSpan w:val="3"/>
            <w:vAlign w:val="center"/>
          </w:tcPr>
          <w:p w:rsidR="0029424D" w:rsidRPr="00E277DA" w:rsidRDefault="0029424D" w:rsidP="0029424D">
            <w:pPr>
              <w:pStyle w:val="TableParagraph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Pengantar filsafat seni </w:t>
            </w:r>
          </w:p>
        </w:tc>
        <w:tc>
          <w:tcPr>
            <w:tcW w:w="3691" w:type="dxa"/>
            <w:gridSpan w:val="2"/>
          </w:tcPr>
          <w:p w:rsidR="0029424D" w:rsidRPr="00E277DA" w:rsidRDefault="0029424D" w:rsidP="0029424D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ISB 101</w:t>
            </w:r>
          </w:p>
        </w:tc>
        <w:tc>
          <w:tcPr>
            <w:tcW w:w="4111" w:type="dxa"/>
            <w:vAlign w:val="center"/>
          </w:tcPr>
          <w:p w:rsidR="0029424D" w:rsidRPr="00E277DA" w:rsidRDefault="0029424D" w:rsidP="0029424D">
            <w:pPr>
              <w:pStyle w:val="TableParagraph"/>
              <w:ind w:left="16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US"/>
              </w:rPr>
              <w:t>2</w:t>
            </w:r>
          </w:p>
        </w:tc>
        <w:tc>
          <w:tcPr>
            <w:tcW w:w="1292" w:type="dxa"/>
            <w:vAlign w:val="center"/>
          </w:tcPr>
          <w:p w:rsidR="0029424D" w:rsidRPr="00E277DA" w:rsidRDefault="0029424D" w:rsidP="0029424D">
            <w:pPr>
              <w:pStyle w:val="TableParagraph"/>
              <w:ind w:left="12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</w:p>
        </w:tc>
        <w:tc>
          <w:tcPr>
            <w:tcW w:w="2669" w:type="dxa"/>
            <w:vAlign w:val="center"/>
          </w:tcPr>
          <w:p w:rsidR="0029424D" w:rsidRPr="00E277DA" w:rsidRDefault="00D32751" w:rsidP="000B7BC3">
            <w:pPr>
              <w:pStyle w:val="TableParagraph"/>
              <w:ind w:left="107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en-ID"/>
              </w:rPr>
              <w:t>Juni 2022</w:t>
            </w:r>
          </w:p>
        </w:tc>
      </w:tr>
      <w:tr w:rsidR="0029424D" w:rsidRPr="00E277DA" w:rsidTr="009955C9">
        <w:trPr>
          <w:trHeight w:val="429"/>
        </w:trPr>
        <w:tc>
          <w:tcPr>
            <w:tcW w:w="3572" w:type="dxa"/>
            <w:gridSpan w:val="3"/>
            <w:vMerge w:val="restart"/>
          </w:tcPr>
          <w:p w:rsidR="0029424D" w:rsidRPr="00E277DA" w:rsidRDefault="0029424D" w:rsidP="0029424D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E277DA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Otorisasi</w:t>
            </w:r>
            <w:r w:rsidRPr="00E277DA">
              <w:rPr>
                <w:rFonts w:ascii="Bookman Old Style" w:hAnsi="Bookman Old Style"/>
                <w:b/>
                <w:w w:val="110"/>
                <w:sz w:val="24"/>
                <w:szCs w:val="24"/>
                <w:lang w:val="id-ID"/>
              </w:rPr>
              <w:t>/Pengesahan</w:t>
            </w:r>
          </w:p>
        </w:tc>
        <w:tc>
          <w:tcPr>
            <w:tcW w:w="3685" w:type="dxa"/>
            <w:shd w:val="clear" w:color="auto" w:fill="E7E6E6"/>
          </w:tcPr>
          <w:p w:rsidR="0029424D" w:rsidRPr="00E277DA" w:rsidRDefault="0029424D" w:rsidP="0029424D">
            <w:pPr>
              <w:pStyle w:val="TableParagraph"/>
              <w:ind w:left="108" w:right="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Nama Koordinator Pengembang</w:t>
            </w:r>
            <w:r w:rsidRPr="00E277DA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RPS</w:t>
            </w:r>
          </w:p>
        </w:tc>
        <w:tc>
          <w:tcPr>
            <w:tcW w:w="4117" w:type="dxa"/>
            <w:gridSpan w:val="2"/>
            <w:shd w:val="clear" w:color="auto" w:fill="E7E6E6"/>
          </w:tcPr>
          <w:p w:rsidR="0029424D" w:rsidRPr="00E277DA" w:rsidRDefault="0029424D" w:rsidP="0029424D">
            <w:pPr>
              <w:pStyle w:val="TableParagraph"/>
              <w:ind w:left="108" w:right="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Koordinator</w:t>
            </w:r>
            <w:r w:rsidRPr="00E277DA">
              <w:rPr>
                <w:rFonts w:ascii="Bookman Old Style" w:hAnsi="Bookman Old Style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Bidang</w:t>
            </w:r>
            <w:r w:rsidRPr="00E277DA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 xml:space="preserve">Keahlian </w:t>
            </w:r>
          </w:p>
        </w:tc>
        <w:tc>
          <w:tcPr>
            <w:tcW w:w="3961" w:type="dxa"/>
            <w:gridSpan w:val="2"/>
            <w:shd w:val="clear" w:color="auto" w:fill="E7E6E6"/>
          </w:tcPr>
          <w:p w:rsidR="0029424D" w:rsidRPr="00E277DA" w:rsidRDefault="0029424D" w:rsidP="0029424D">
            <w:pPr>
              <w:pStyle w:val="TableParagraph"/>
              <w:ind w:left="108" w:right="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Ka PRODI</w:t>
            </w:r>
          </w:p>
        </w:tc>
      </w:tr>
      <w:tr w:rsidR="0029424D" w:rsidRPr="00E277DA" w:rsidTr="009955C9">
        <w:trPr>
          <w:trHeight w:val="1367"/>
        </w:trPr>
        <w:tc>
          <w:tcPr>
            <w:tcW w:w="3572" w:type="dxa"/>
            <w:gridSpan w:val="3"/>
            <w:vMerge/>
            <w:tcBorders>
              <w:top w:val="nil"/>
            </w:tcBorders>
          </w:tcPr>
          <w:p w:rsidR="0029424D" w:rsidRPr="00E277DA" w:rsidRDefault="0029424D" w:rsidP="002942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E700C" w:rsidRPr="00E277DA" w:rsidRDefault="006E700C" w:rsidP="0029424D">
            <w:pPr>
              <w:pStyle w:val="TableParagraph"/>
              <w:ind w:right="108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29424D" w:rsidRPr="00E277DA" w:rsidRDefault="0029424D" w:rsidP="0029424D">
            <w:pPr>
              <w:pStyle w:val="TableParagraph"/>
              <w:ind w:right="108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id-ID"/>
              </w:rPr>
              <w:t>Sartika Br Sembiring, S.Pd., M.Sn</w:t>
            </w:r>
          </w:p>
          <w:p w:rsidR="00905496" w:rsidRPr="00E277DA" w:rsidRDefault="00905496" w:rsidP="006E700C">
            <w:pPr>
              <w:pStyle w:val="TableParagraph"/>
              <w:ind w:right="108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29424D" w:rsidRPr="00E277DA" w:rsidRDefault="0029424D" w:rsidP="0029424D">
            <w:pPr>
              <w:pStyle w:val="TableParagraph"/>
              <w:ind w:left="108" w:right="108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9424D" w:rsidRPr="00E277DA" w:rsidRDefault="009C1459" w:rsidP="0029424D">
            <w:pPr>
              <w:pStyle w:val="TableParagraph"/>
              <w:ind w:right="1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Sartika Br Sembiring, S.Pd.,</w:t>
            </w:r>
            <w:r w:rsidR="0029424D" w:rsidRPr="00E277DA">
              <w:rPr>
                <w:rFonts w:ascii="Bookman Old Style" w:hAnsi="Bookman Old Style"/>
                <w:sz w:val="24"/>
                <w:szCs w:val="24"/>
                <w:lang w:val="id-ID"/>
              </w:rPr>
              <w:t>M.Sn</w:t>
            </w:r>
          </w:p>
          <w:p w:rsidR="0029424D" w:rsidRPr="00E277DA" w:rsidRDefault="0029424D" w:rsidP="0029424D">
            <w:pPr>
              <w:pStyle w:val="TableParagraph"/>
              <w:ind w:left="108" w:right="108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29424D" w:rsidRPr="00E277DA" w:rsidRDefault="0029424D" w:rsidP="0029424D">
            <w:pPr>
              <w:pStyle w:val="TableParagraph"/>
              <w:ind w:right="108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          </w:t>
            </w:r>
            <w:r w:rsidR="00D32751">
              <w:rPr>
                <w:rFonts w:ascii="Bookman Old Style" w:hAnsi="Bookman Old Style"/>
                <w:sz w:val="24"/>
                <w:szCs w:val="24"/>
                <w:lang w:val="en-US"/>
              </w:rPr>
              <w:t>Fauzianna Izzati</w:t>
            </w:r>
            <w:r w:rsidRPr="00E277DA">
              <w:rPr>
                <w:rFonts w:ascii="Bookman Old Style" w:hAnsi="Bookman Old Style"/>
                <w:sz w:val="24"/>
                <w:szCs w:val="24"/>
                <w:lang w:val="id-ID"/>
              </w:rPr>
              <w:t>, M.Sn</w:t>
            </w:r>
          </w:p>
        </w:tc>
      </w:tr>
      <w:tr w:rsidR="0029424D" w:rsidRPr="00E277DA" w:rsidTr="001B04D7">
        <w:trPr>
          <w:trHeight w:val="264"/>
        </w:trPr>
        <w:tc>
          <w:tcPr>
            <w:tcW w:w="2130" w:type="dxa"/>
            <w:vMerge w:val="restart"/>
          </w:tcPr>
          <w:p w:rsidR="0029424D" w:rsidRPr="00E277DA" w:rsidRDefault="0029424D" w:rsidP="0029424D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Capaian Pembelajaran (CP)</w:t>
            </w: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 w:rsidR="0029424D" w:rsidRPr="00E277DA" w:rsidRDefault="0029424D" w:rsidP="0029424D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CPL-PRODI (Capaian Pembelajaran Lulusan Program Studi) Yang Dibebankan Pada Mata Kuliah</w:t>
            </w:r>
          </w:p>
        </w:tc>
      </w:tr>
      <w:tr w:rsidR="0029424D" w:rsidRPr="00E277DA" w:rsidTr="001B04D7">
        <w:trPr>
          <w:trHeight w:val="1509"/>
        </w:trPr>
        <w:tc>
          <w:tcPr>
            <w:tcW w:w="2130" w:type="dxa"/>
            <w:vMerge/>
            <w:tcBorders>
              <w:top w:val="nil"/>
              <w:right w:val="single" w:sz="4" w:space="0" w:color="auto"/>
            </w:tcBorders>
          </w:tcPr>
          <w:p w:rsidR="0029424D" w:rsidRPr="00E277DA" w:rsidRDefault="0029424D" w:rsidP="002942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D" w:rsidRPr="00E277DA" w:rsidRDefault="0029424D" w:rsidP="0029424D">
            <w:pPr>
              <w:pStyle w:val="TableParagraph"/>
              <w:spacing w:before="120"/>
              <w:ind w:left="107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id-ID"/>
              </w:rPr>
              <w:t>KU 1</w:t>
            </w:r>
            <w:r w:rsidR="00CC6413" w:rsidRPr="00E277DA">
              <w:rPr>
                <w:rFonts w:ascii="Bookman Old Style" w:hAnsi="Bookman Old Style"/>
                <w:sz w:val="24"/>
                <w:szCs w:val="24"/>
                <w:lang w:val="en-US"/>
              </w:rPr>
              <w:t>8</w:t>
            </w:r>
          </w:p>
          <w:p w:rsidR="0029424D" w:rsidRPr="00E277DA" w:rsidRDefault="0029424D" w:rsidP="0029424D">
            <w:pPr>
              <w:pStyle w:val="TableParagraph"/>
              <w:spacing w:before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KU </w:t>
            </w:r>
            <w:r w:rsidR="00CC6413" w:rsidRPr="00E277DA">
              <w:rPr>
                <w:rFonts w:ascii="Bookman Old Style" w:hAnsi="Bookman Old Style"/>
                <w:sz w:val="24"/>
                <w:szCs w:val="24"/>
                <w:lang w:val="en-US"/>
              </w:rPr>
              <w:t>20</w:t>
            </w:r>
          </w:p>
          <w:p w:rsidR="00CC6413" w:rsidRPr="00E277DA" w:rsidRDefault="0029424D" w:rsidP="00CC6413">
            <w:pPr>
              <w:pStyle w:val="TableParagraph"/>
              <w:spacing w:before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K</w:t>
            </w:r>
            <w:r w:rsidR="00CC6413" w:rsidRPr="00E277DA">
              <w:rPr>
                <w:rFonts w:ascii="Bookman Old Style" w:hAnsi="Bookman Old Style"/>
                <w:sz w:val="24"/>
                <w:szCs w:val="24"/>
                <w:lang w:val="en-US"/>
              </w:rPr>
              <w:t>U</w:t>
            </w:r>
            <w:r w:rsidRPr="00E277D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CC6413" w:rsidRPr="00E277DA">
              <w:rPr>
                <w:rFonts w:ascii="Bookman Old Style" w:hAnsi="Bookman Old Style"/>
                <w:sz w:val="24"/>
                <w:szCs w:val="24"/>
                <w:lang w:val="en-US"/>
              </w:rPr>
              <w:t>22</w:t>
            </w:r>
          </w:p>
          <w:p w:rsidR="00CC6413" w:rsidRPr="00E277DA" w:rsidRDefault="00CC6413" w:rsidP="00CC6413">
            <w:pPr>
              <w:pStyle w:val="TableParagraph"/>
              <w:spacing w:before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CC6413" w:rsidRPr="00E277DA" w:rsidRDefault="00CC6413" w:rsidP="00CC6413">
            <w:pPr>
              <w:pStyle w:val="TableParagraph"/>
              <w:spacing w:before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US"/>
              </w:rPr>
              <w:t>KK 12</w:t>
            </w:r>
          </w:p>
        </w:tc>
        <w:tc>
          <w:tcPr>
            <w:tcW w:w="12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13" w:rsidRPr="00E277DA" w:rsidRDefault="00CC6413" w:rsidP="00CC6413">
            <w:pPr>
              <w:widowControl/>
              <w:autoSpaceDE/>
              <w:autoSpaceDN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id-ID" w:eastAsia="id-ID"/>
              </w:rPr>
            </w:pPr>
            <w:r w:rsidRPr="00E277DA">
              <w:rPr>
                <w:rFonts w:ascii="Bookman Old Style" w:hAnsi="Bookman Old Style"/>
                <w:color w:val="000000"/>
                <w:sz w:val="24"/>
                <w:szCs w:val="24"/>
              </w:rPr>
              <w:t>Mampu melakukan penelitian sesuai kaidah-kaidah ilmiah, mengungkap makna, simbol dan filosofis dalam karya kriya</w:t>
            </w:r>
          </w:p>
          <w:p w:rsidR="0029424D" w:rsidRPr="00E277DA" w:rsidRDefault="0029424D" w:rsidP="0029424D">
            <w:pPr>
              <w:widowControl/>
              <w:autoSpaceDE/>
              <w:autoSpaceDN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  <w:p w:rsidR="00CC6413" w:rsidRPr="00E277DA" w:rsidRDefault="00CC6413" w:rsidP="00CC6413">
            <w:pPr>
              <w:widowControl/>
              <w:autoSpaceDE/>
              <w:autoSpaceDN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id-ID" w:eastAsia="id-ID"/>
              </w:rPr>
            </w:pPr>
            <w:r w:rsidRPr="00E277DA">
              <w:rPr>
                <w:rFonts w:ascii="Bookman Old Style" w:hAnsi="Bookman Old Style"/>
                <w:color w:val="000000"/>
                <w:sz w:val="24"/>
                <w:szCs w:val="24"/>
              </w:rPr>
              <w:t>Mampu menganalisis dan mengungkap nilai-nilai estetika dalam karya kriya</w:t>
            </w:r>
          </w:p>
          <w:p w:rsidR="00CC6413" w:rsidRPr="00E277DA" w:rsidRDefault="00CC6413" w:rsidP="00CC6413">
            <w:pPr>
              <w:widowControl/>
              <w:autoSpaceDE/>
              <w:autoSpaceDN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id-ID" w:eastAsia="id-ID"/>
              </w:rPr>
            </w:pPr>
            <w:r w:rsidRPr="00E277DA">
              <w:rPr>
                <w:rFonts w:ascii="Bookman Old Style" w:hAnsi="Bookman Old Style"/>
                <w:color w:val="000000"/>
                <w:sz w:val="24"/>
                <w:szCs w:val="24"/>
              </w:rPr>
              <w:t>Mampu memahami konsep seni, menanggapi sebuah karya seni sebagai bentuk ungkapan yang unik. Kebenaran tentang segala sesuatu yang berkaitan dengan estetika</w:t>
            </w:r>
          </w:p>
          <w:p w:rsidR="00CC6413" w:rsidRPr="00E277DA" w:rsidRDefault="00CC6413" w:rsidP="00CC6413">
            <w:pPr>
              <w:widowControl/>
              <w:autoSpaceDE/>
              <w:autoSpaceDN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CC6413" w:rsidRPr="00E277DA" w:rsidRDefault="00CC6413" w:rsidP="00CC6413">
            <w:pPr>
              <w:widowControl/>
              <w:autoSpaceDE/>
              <w:autoSpaceDN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id-ID" w:eastAsia="id-ID"/>
              </w:rPr>
            </w:pPr>
            <w:r w:rsidRPr="00E277DA">
              <w:rPr>
                <w:rFonts w:ascii="Bookman Old Style" w:hAnsi="Bookman Old Style"/>
                <w:color w:val="000000"/>
                <w:sz w:val="24"/>
                <w:szCs w:val="24"/>
              </w:rPr>
              <w:t>Mampu menciptakan karya seni kriya berdasarkan konsep secara sistematis</w:t>
            </w:r>
          </w:p>
          <w:p w:rsidR="0029424D" w:rsidRPr="00E277DA" w:rsidRDefault="0029424D" w:rsidP="0029424D">
            <w:pPr>
              <w:pStyle w:val="TableParagraph"/>
              <w:spacing w:before="120"/>
              <w:ind w:left="110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</w:tc>
      </w:tr>
      <w:tr w:rsidR="0029424D" w:rsidRPr="00E277DA" w:rsidTr="001B04D7">
        <w:trPr>
          <w:trHeight w:val="283"/>
        </w:trPr>
        <w:tc>
          <w:tcPr>
            <w:tcW w:w="2130" w:type="dxa"/>
            <w:vMerge/>
            <w:tcBorders>
              <w:top w:val="nil"/>
            </w:tcBorders>
          </w:tcPr>
          <w:p w:rsidR="0029424D" w:rsidRPr="00E277DA" w:rsidRDefault="0029424D" w:rsidP="002942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 w:rsidR="0029424D" w:rsidRPr="00E277DA" w:rsidRDefault="0029424D" w:rsidP="0029424D">
            <w:pPr>
              <w:pStyle w:val="TableParagraph"/>
              <w:ind w:left="109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CPMK (Capaian Pembelajaran Mata Kuliah)</w:t>
            </w:r>
            <w:bookmarkStart w:id="0" w:name="_GoBack"/>
            <w:bookmarkEnd w:id="0"/>
          </w:p>
        </w:tc>
      </w:tr>
      <w:tr w:rsidR="0029424D" w:rsidRPr="00E277DA" w:rsidTr="001B04D7">
        <w:trPr>
          <w:trHeight w:val="1784"/>
        </w:trPr>
        <w:tc>
          <w:tcPr>
            <w:tcW w:w="2130" w:type="dxa"/>
            <w:vMerge/>
            <w:tcBorders>
              <w:top w:val="nil"/>
            </w:tcBorders>
          </w:tcPr>
          <w:p w:rsidR="0029424D" w:rsidRPr="00E277DA" w:rsidRDefault="0029424D" w:rsidP="002942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4" w:type="dxa"/>
          </w:tcPr>
          <w:p w:rsidR="0029424D" w:rsidRPr="00E277DA" w:rsidRDefault="0029424D" w:rsidP="0029424D">
            <w:pPr>
              <w:pStyle w:val="TableParagraph"/>
              <w:spacing w:before="120"/>
              <w:ind w:left="108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id-ID"/>
              </w:rPr>
              <w:t>M1</w:t>
            </w:r>
            <w:r w:rsidR="00CC6413" w:rsidRPr="00E277DA">
              <w:rPr>
                <w:rFonts w:ascii="Bookman Old Style" w:hAnsi="Bookman Old Style"/>
                <w:sz w:val="24"/>
                <w:szCs w:val="24"/>
                <w:lang w:val="en-US"/>
              </w:rPr>
              <w:t>2</w:t>
            </w:r>
          </w:p>
          <w:p w:rsidR="0029424D" w:rsidRPr="00E277DA" w:rsidRDefault="0029424D" w:rsidP="0029424D">
            <w:pPr>
              <w:pStyle w:val="TableParagraph"/>
              <w:spacing w:before="120"/>
              <w:ind w:left="108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2211" w:type="dxa"/>
            <w:gridSpan w:val="6"/>
          </w:tcPr>
          <w:p w:rsidR="00CC6413" w:rsidRPr="00E277DA" w:rsidRDefault="00CC6413" w:rsidP="00CC6413">
            <w:pPr>
              <w:widowControl/>
              <w:autoSpaceDE/>
              <w:autoSpaceDN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id-ID" w:eastAsia="id-ID"/>
              </w:rPr>
            </w:pPr>
            <w:r w:rsidRPr="00E277DA">
              <w:rPr>
                <w:rFonts w:ascii="Bookman Old Style" w:hAnsi="Bookman Old Style"/>
                <w:color w:val="000000"/>
                <w:sz w:val="24"/>
                <w:szCs w:val="24"/>
              </w:rPr>
              <w:t>Mampu menguasai pengetahuan penciptaa</w:t>
            </w:r>
            <w:r w:rsidR="003D189B" w:rsidRPr="00E277DA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n</w:t>
            </w:r>
            <w:r w:rsidRPr="00E277D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karya seni berdasarkan konsep sistematis</w:t>
            </w:r>
          </w:p>
          <w:p w:rsidR="0029424D" w:rsidRPr="00E277DA" w:rsidRDefault="0029424D" w:rsidP="0029424D">
            <w:pPr>
              <w:pStyle w:val="TableParagraph"/>
              <w:spacing w:before="120"/>
              <w:ind w:left="109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06165C" w:rsidRPr="00E277DA" w:rsidTr="001B04D7">
        <w:trPr>
          <w:trHeight w:val="1094"/>
        </w:trPr>
        <w:tc>
          <w:tcPr>
            <w:tcW w:w="2130" w:type="dxa"/>
          </w:tcPr>
          <w:p w:rsidR="0006165C" w:rsidRPr="00E277DA" w:rsidRDefault="0006165C" w:rsidP="0006165C">
            <w:pPr>
              <w:pStyle w:val="TableParagraph"/>
              <w:spacing w:line="249" w:lineRule="auto"/>
              <w:ind w:left="11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Diskripsi Singkat MK</w:t>
            </w:r>
          </w:p>
        </w:tc>
        <w:tc>
          <w:tcPr>
            <w:tcW w:w="13205" w:type="dxa"/>
            <w:gridSpan w:val="7"/>
          </w:tcPr>
          <w:p w:rsidR="0006165C" w:rsidRPr="00E277DA" w:rsidRDefault="0006165C" w:rsidP="000616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Memahami konsep seni, menanggapi sebuah karya seni sebagai bentuk ungkapan yang unik dengan menyikapkan kebenaran tentang segala sesuatu yang berkaitan dengan estetika.</w:t>
            </w:r>
          </w:p>
          <w:p w:rsidR="0006165C" w:rsidRPr="00E277DA" w:rsidRDefault="0006165C" w:rsidP="0006165C">
            <w:pPr>
              <w:pStyle w:val="TableParagraph"/>
              <w:ind w:left="109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165C" w:rsidRPr="00E277DA" w:rsidTr="001B04D7">
        <w:trPr>
          <w:trHeight w:val="687"/>
        </w:trPr>
        <w:tc>
          <w:tcPr>
            <w:tcW w:w="2130" w:type="dxa"/>
          </w:tcPr>
          <w:p w:rsidR="0006165C" w:rsidRPr="00E277DA" w:rsidRDefault="0006165C" w:rsidP="0006165C">
            <w:pPr>
              <w:pStyle w:val="TableParagraph"/>
              <w:ind w:left="108"/>
              <w:rPr>
                <w:rFonts w:ascii="Bookman Old Style" w:hAnsi="Bookman Old Style"/>
                <w:b/>
                <w:w w:val="105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Bahan Kajian / Materi Pembelajaran</w:t>
            </w:r>
          </w:p>
        </w:tc>
        <w:tc>
          <w:tcPr>
            <w:tcW w:w="13205" w:type="dxa"/>
            <w:gridSpan w:val="7"/>
          </w:tcPr>
          <w:p w:rsidR="00324A3B" w:rsidRPr="00E277DA" w:rsidRDefault="00324A3B" w:rsidP="00324A3B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47" w:lineRule="auto"/>
              <w:ind w:right="10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id-ID"/>
              </w:rPr>
              <w:t>Mahasiswa mampu memahami konsep dasar seni dan estetika (asal-usul, arti,fungsi,pendekatan, ruang lingkup).</w:t>
            </w:r>
          </w:p>
          <w:p w:rsidR="003C0363" w:rsidRPr="00E277DA" w:rsidRDefault="00324A3B" w:rsidP="003C0363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  <w:tab w:val="left" w:pos="10029"/>
              </w:tabs>
              <w:spacing w:line="276" w:lineRule="exact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Mahasiswa mampu  me</w:t>
            </w:r>
            <w:r w:rsidRPr="00E277DA">
              <w:rPr>
                <w:rFonts w:ascii="Bookman Old Style" w:hAnsi="Bookman Old Style"/>
                <w:sz w:val="24"/>
                <w:szCs w:val="24"/>
                <w:lang w:val="id-ID"/>
              </w:rPr>
              <w:t>mahami kedudukan filsafat dan seni</w:t>
            </w:r>
          </w:p>
          <w:p w:rsidR="0006165C" w:rsidRPr="00E277DA" w:rsidRDefault="00324A3B" w:rsidP="003C0363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  <w:tab w:val="left" w:pos="10029"/>
              </w:tabs>
              <w:spacing w:line="276" w:lineRule="exact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Mahasiswa mampu me</w:t>
            </w:r>
            <w:r w:rsidRPr="00E277DA">
              <w:rPr>
                <w:rFonts w:ascii="Bookman Old Style" w:hAnsi="Bookman Old Style"/>
                <w:sz w:val="24"/>
                <w:szCs w:val="24"/>
                <w:lang w:val="id-ID"/>
              </w:rPr>
              <w:t>mahami keterkaitan filsafat dengan estetika</w:t>
            </w:r>
          </w:p>
        </w:tc>
      </w:tr>
      <w:tr w:rsidR="0006165C" w:rsidRPr="00E277DA" w:rsidTr="009955C9">
        <w:trPr>
          <w:trHeight w:val="263"/>
        </w:trPr>
        <w:tc>
          <w:tcPr>
            <w:tcW w:w="2130" w:type="dxa"/>
            <w:vMerge w:val="restart"/>
          </w:tcPr>
          <w:p w:rsidR="0006165C" w:rsidRPr="00E277DA" w:rsidRDefault="0006165C" w:rsidP="0006165C">
            <w:pPr>
              <w:pStyle w:val="TableParagraph"/>
              <w:ind w:left="10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Daftar Referensi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06165C" w:rsidRPr="00E277DA" w:rsidRDefault="0006165C" w:rsidP="0006165C">
            <w:pPr>
              <w:pStyle w:val="TableParagraph"/>
              <w:ind w:left="10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Utama:</w:t>
            </w:r>
          </w:p>
        </w:tc>
        <w:tc>
          <w:tcPr>
            <w:tcW w:w="11763" w:type="dxa"/>
            <w:gridSpan w:val="5"/>
            <w:tcBorders>
              <w:bottom w:val="single" w:sz="4" w:space="0" w:color="auto"/>
            </w:tcBorders>
          </w:tcPr>
          <w:p w:rsidR="0006165C" w:rsidRPr="00E277DA" w:rsidRDefault="0006165C" w:rsidP="0006165C">
            <w:pPr>
              <w:widowControl/>
              <w:autoSpaceDE/>
              <w:autoSpaceDN/>
              <w:rPr>
                <w:rFonts w:ascii="Bookman Old Style" w:eastAsia="Times New Roman" w:hAnsi="Bookman Old Style"/>
                <w:sz w:val="24"/>
                <w:szCs w:val="24"/>
                <w:lang w:val="en-ID" w:eastAsia="en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</w:t>
            </w:r>
          </w:p>
          <w:p w:rsidR="0006165C" w:rsidRPr="00E277DA" w:rsidRDefault="003C0363" w:rsidP="003C0363">
            <w:pPr>
              <w:pStyle w:val="TableParagraph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  <w:lang w:val="id-ID"/>
              </w:rPr>
              <w:t xml:space="preserve">Jacob Sumardjo, </w:t>
            </w:r>
            <w:r w:rsidRPr="00E277DA">
              <w:rPr>
                <w:rFonts w:ascii="Bookman Old Style" w:eastAsia="Times New Roman" w:hAnsi="Bookman Old Style"/>
                <w:sz w:val="24"/>
                <w:szCs w:val="24"/>
                <w:lang w:val="en-GB"/>
              </w:rPr>
              <w:t>Filsafat Seni.ITB</w:t>
            </w:r>
            <w:r w:rsidRPr="00E277DA">
              <w:rPr>
                <w:rFonts w:ascii="Bookman Old Style" w:eastAsia="Times New Roman" w:hAnsi="Bookman Old Style"/>
                <w:sz w:val="24"/>
                <w:szCs w:val="24"/>
                <w:lang w:val="id-ID"/>
              </w:rPr>
              <w:t>,</w:t>
            </w:r>
            <w:r w:rsidRPr="00E277DA">
              <w:rPr>
                <w:rFonts w:ascii="Bookman Old Style" w:eastAsia="Times New Roman" w:hAnsi="Bookman Old Style"/>
                <w:sz w:val="24"/>
                <w:szCs w:val="24"/>
                <w:lang w:val="en-GB"/>
              </w:rPr>
              <w:t xml:space="preserve"> Bandung</w:t>
            </w:r>
            <w:r w:rsidRPr="00E277DA">
              <w:rPr>
                <w:rFonts w:ascii="Bookman Old Style" w:eastAsia="Times New Roman" w:hAnsi="Bookman Old Style"/>
                <w:sz w:val="24"/>
                <w:szCs w:val="24"/>
                <w:lang w:val="id-ID"/>
              </w:rPr>
              <w:t xml:space="preserve"> : 2000</w:t>
            </w:r>
          </w:p>
        </w:tc>
      </w:tr>
      <w:tr w:rsidR="0006165C" w:rsidRPr="00E277DA" w:rsidTr="001B04D7">
        <w:trPr>
          <w:trHeight w:val="77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06165C" w:rsidRPr="00E277DA" w:rsidRDefault="0006165C" w:rsidP="0006165C">
            <w:pPr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5C" w:rsidRPr="00E277DA" w:rsidRDefault="0006165C" w:rsidP="0006165C">
            <w:pPr>
              <w:pStyle w:val="TableParagraph"/>
              <w:spacing w:line="276" w:lineRule="auto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165C" w:rsidRPr="00E277DA" w:rsidTr="009955C9">
        <w:trPr>
          <w:trHeight w:val="261"/>
        </w:trPr>
        <w:tc>
          <w:tcPr>
            <w:tcW w:w="2130" w:type="dxa"/>
            <w:vMerge/>
          </w:tcPr>
          <w:p w:rsidR="0006165C" w:rsidRPr="00E277DA" w:rsidRDefault="0006165C" w:rsidP="0006165C">
            <w:pPr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:rsidR="0006165C" w:rsidRPr="00E277DA" w:rsidRDefault="0006165C" w:rsidP="0006165C">
            <w:pPr>
              <w:pStyle w:val="TableParagraph"/>
              <w:ind w:left="109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Pendukung:</w:t>
            </w:r>
          </w:p>
        </w:tc>
        <w:tc>
          <w:tcPr>
            <w:tcW w:w="11763" w:type="dxa"/>
            <w:gridSpan w:val="5"/>
            <w:tcBorders>
              <w:top w:val="single" w:sz="4" w:space="0" w:color="auto"/>
              <w:bottom w:val="nil"/>
            </w:tcBorders>
          </w:tcPr>
          <w:p w:rsidR="003C0363" w:rsidRPr="00E277DA" w:rsidRDefault="003C0363" w:rsidP="003C0363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rPr>
                <w:rFonts w:ascii="Bookman Old Style" w:eastAsia="Times New Roman" w:hAnsi="Bookman Old Style"/>
                <w:sz w:val="24"/>
                <w:szCs w:val="24"/>
                <w:lang w:val="en-GB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  <w:lang w:val="en-GB"/>
              </w:rPr>
              <w:t>Estetika,Filsafat Keindahan, Mudji Sutrisno dan Christ W.</w:t>
            </w:r>
          </w:p>
          <w:p w:rsidR="003C0363" w:rsidRPr="00E277DA" w:rsidRDefault="003C0363" w:rsidP="003C0363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rPr>
                <w:rFonts w:ascii="Bookman Old Style" w:eastAsia="Times New Roman" w:hAnsi="Bookman Old Style"/>
                <w:sz w:val="24"/>
                <w:szCs w:val="24"/>
                <w:lang w:val="en-GB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  <w:lang w:val="en-GB"/>
              </w:rPr>
              <w:t>Gustami, SP. 2000. Butir-butir Mutiara Estetika Timur</w:t>
            </w:r>
          </w:p>
          <w:p w:rsidR="0006165C" w:rsidRPr="00E277DA" w:rsidRDefault="0006165C" w:rsidP="00324A3B">
            <w:pPr>
              <w:widowControl/>
              <w:autoSpaceDE/>
              <w:autoSpaceDN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165C" w:rsidRPr="00E277DA" w:rsidTr="001B04D7">
        <w:trPr>
          <w:trHeight w:val="213"/>
        </w:trPr>
        <w:tc>
          <w:tcPr>
            <w:tcW w:w="2130" w:type="dxa"/>
            <w:vMerge/>
          </w:tcPr>
          <w:p w:rsidR="0006165C" w:rsidRPr="00E277DA" w:rsidRDefault="0006165C" w:rsidP="0006165C">
            <w:pPr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05" w:type="dxa"/>
            <w:gridSpan w:val="7"/>
            <w:tcBorders>
              <w:top w:val="nil"/>
            </w:tcBorders>
          </w:tcPr>
          <w:p w:rsidR="0006165C" w:rsidRPr="00E277DA" w:rsidRDefault="0006165C" w:rsidP="0006165C">
            <w:pPr>
              <w:pStyle w:val="TableParagraph"/>
              <w:spacing w:line="276" w:lineRule="auto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165C" w:rsidRPr="00E277DA" w:rsidTr="001B04D7">
        <w:trPr>
          <w:trHeight w:val="444"/>
        </w:trPr>
        <w:tc>
          <w:tcPr>
            <w:tcW w:w="2130" w:type="dxa"/>
          </w:tcPr>
          <w:p w:rsidR="0006165C" w:rsidRPr="00E277DA" w:rsidRDefault="0006165C" w:rsidP="0006165C">
            <w:pPr>
              <w:pStyle w:val="TableParagraph"/>
              <w:ind w:left="10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Nama Dosen</w:t>
            </w:r>
          </w:p>
          <w:p w:rsidR="0006165C" w:rsidRPr="00E277DA" w:rsidRDefault="0006165C" w:rsidP="0006165C">
            <w:pPr>
              <w:pStyle w:val="TableParagraph"/>
              <w:ind w:left="10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Pengampu</w:t>
            </w:r>
          </w:p>
        </w:tc>
        <w:tc>
          <w:tcPr>
            <w:tcW w:w="13205" w:type="dxa"/>
            <w:gridSpan w:val="7"/>
            <w:vAlign w:val="center"/>
          </w:tcPr>
          <w:p w:rsidR="0006165C" w:rsidRPr="00E277DA" w:rsidRDefault="0006165C" w:rsidP="0006165C">
            <w:pPr>
              <w:pStyle w:val="TableParagraph"/>
              <w:ind w:left="109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id-ID"/>
              </w:rPr>
              <w:t>Sartika Br Sembiring, S.Pd., M.Sn</w:t>
            </w:r>
          </w:p>
          <w:p w:rsidR="00460B07" w:rsidRPr="00FF772A" w:rsidRDefault="00460B07" w:rsidP="0006165C">
            <w:pPr>
              <w:pStyle w:val="TableParagraph"/>
              <w:ind w:left="109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5D07B5" w:rsidRPr="00E277DA" w:rsidTr="00EA66CD">
        <w:trPr>
          <w:trHeight w:val="480"/>
        </w:trPr>
        <w:tc>
          <w:tcPr>
            <w:tcW w:w="2130" w:type="dxa"/>
          </w:tcPr>
          <w:p w:rsidR="005D07B5" w:rsidRPr="00E277DA" w:rsidRDefault="005D07B5" w:rsidP="005D07B5">
            <w:pPr>
              <w:pStyle w:val="TableParagraph"/>
              <w:ind w:left="10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Kriteria</w:t>
            </w:r>
            <w:r w:rsidRPr="00E277DA">
              <w:rPr>
                <w:rFonts w:ascii="Bookman Old Style" w:hAnsi="Bookman Old Style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Penilaiaan</w:t>
            </w:r>
          </w:p>
        </w:tc>
        <w:tc>
          <w:tcPr>
            <w:tcW w:w="13205" w:type="dxa"/>
            <w:gridSpan w:val="7"/>
          </w:tcPr>
          <w:p w:rsidR="005D07B5" w:rsidRPr="00E277DA" w:rsidRDefault="005D07B5" w:rsidP="005D07B5">
            <w:pPr>
              <w:pStyle w:val="TableParagraph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Item</w:t>
            </w:r>
            <w:r w:rsidRPr="00E277DA">
              <w:rPr>
                <w:rFonts w:ascii="Bookman Old Style" w:hAnsi="Bookman Old Style"/>
                <w:b/>
                <w:spacing w:val="-10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Penilaian;</w:t>
            </w:r>
            <w:r w:rsidRPr="00E277DA">
              <w:rPr>
                <w:rFonts w:ascii="Bookman Old Style" w:hAnsi="Bookman Old Style"/>
                <w:b/>
                <w:spacing w:val="59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Absen</w:t>
            </w:r>
            <w:r w:rsidRPr="00E277DA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Pr="00E277DA">
              <w:rPr>
                <w:rFonts w:ascii="Bookman Old Style" w:hAnsi="Bookman Old Style"/>
                <w:b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%,</w:t>
            </w:r>
            <w:r w:rsidRPr="00E277DA">
              <w:rPr>
                <w:rFonts w:ascii="Bookman Old Style" w:hAnsi="Bookman Old Style"/>
                <w:b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Kuis</w:t>
            </w:r>
            <w:r w:rsidRPr="00E277DA">
              <w:rPr>
                <w:rFonts w:ascii="Bookman Old Style" w:hAnsi="Bookman Old Style"/>
                <w:b/>
                <w:spacing w:val="55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Pr="00E277DA">
              <w:rPr>
                <w:rFonts w:ascii="Bookman Old Style" w:hAnsi="Bookman Old Style"/>
                <w:b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%,</w:t>
            </w:r>
            <w:r w:rsidRPr="00E277DA">
              <w:rPr>
                <w:rFonts w:ascii="Bookman Old Style" w:hAnsi="Bookman Old Style"/>
                <w:b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Praktek</w:t>
            </w:r>
            <w:r w:rsidRPr="00E277DA">
              <w:rPr>
                <w:rFonts w:ascii="Bookman Old Style" w:hAnsi="Bookman Old Style"/>
                <w:b/>
                <w:spacing w:val="-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  <w:r w:rsidRPr="00E277DA">
              <w:rPr>
                <w:rFonts w:ascii="Bookman Old Style" w:hAnsi="Bookman Old Style"/>
                <w:b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%,</w:t>
            </w:r>
            <w:r w:rsidRPr="00E277DA">
              <w:rPr>
                <w:rFonts w:ascii="Bookman Old Style" w:hAnsi="Bookman Old Style"/>
                <w:b/>
                <w:spacing w:val="-2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UTS</w:t>
            </w:r>
            <w:r w:rsidRPr="00E277DA">
              <w:rPr>
                <w:rFonts w:ascii="Bookman Old Style" w:hAnsi="Bookman Old Style"/>
                <w:b/>
                <w:spacing w:val="-3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30%,</w:t>
            </w:r>
            <w:r w:rsidRPr="00E277DA">
              <w:rPr>
                <w:rFonts w:ascii="Bookman Old Style" w:hAnsi="Bookman Old Style"/>
                <w:b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UAS</w:t>
            </w:r>
            <w:r w:rsidRPr="00E277DA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35%</w:t>
            </w:r>
          </w:p>
        </w:tc>
      </w:tr>
    </w:tbl>
    <w:p w:rsidR="008240A0" w:rsidRPr="00E277DA" w:rsidRDefault="008240A0" w:rsidP="00452B21">
      <w:pPr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739"/>
        <w:gridCol w:w="2298"/>
        <w:gridCol w:w="1857"/>
        <w:gridCol w:w="1418"/>
        <w:gridCol w:w="2409"/>
        <w:gridCol w:w="1843"/>
        <w:gridCol w:w="1986"/>
        <w:gridCol w:w="850"/>
      </w:tblGrid>
      <w:tr w:rsidR="006122C3" w:rsidRPr="00E277DA" w:rsidTr="00C707DE">
        <w:trPr>
          <w:trHeight w:val="355"/>
        </w:trPr>
        <w:tc>
          <w:tcPr>
            <w:tcW w:w="1162" w:type="dxa"/>
            <w:vMerge w:val="restart"/>
            <w:shd w:val="clear" w:color="auto" w:fill="F1F1F1"/>
            <w:vAlign w:val="center"/>
          </w:tcPr>
          <w:p w:rsidR="006122C3" w:rsidRPr="00E277DA" w:rsidRDefault="006122C3" w:rsidP="00BC0338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Mingg</w:t>
            </w:r>
            <w:r w:rsidRPr="00E277DA">
              <w:rPr>
                <w:rFonts w:ascii="Bookman Old Style" w:hAnsi="Bookman Old Style"/>
                <w:b/>
                <w:w w:val="110"/>
                <w:sz w:val="24"/>
                <w:szCs w:val="24"/>
                <w:lang w:val="id-ID"/>
              </w:rPr>
              <w:t>u</w:t>
            </w:r>
            <w:r w:rsidRPr="00E277DA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 xml:space="preserve"> Ke-</w:t>
            </w:r>
          </w:p>
        </w:tc>
        <w:tc>
          <w:tcPr>
            <w:tcW w:w="1739" w:type="dxa"/>
            <w:vMerge w:val="restart"/>
            <w:shd w:val="clear" w:color="auto" w:fill="F1F1F1"/>
            <w:vAlign w:val="center"/>
          </w:tcPr>
          <w:p w:rsidR="006122C3" w:rsidRPr="00E277DA" w:rsidRDefault="006122C3" w:rsidP="00BC0338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Sub-CPMK</w:t>
            </w:r>
          </w:p>
          <w:p w:rsidR="006122C3" w:rsidRPr="00E277DA" w:rsidRDefault="006122C3" w:rsidP="00BC0338">
            <w:pPr>
              <w:pStyle w:val="TableParagraph"/>
              <w:ind w:hanging="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(Kemampuan akhir yg direncanakan)</w:t>
            </w:r>
          </w:p>
        </w:tc>
        <w:tc>
          <w:tcPr>
            <w:tcW w:w="2298" w:type="dxa"/>
            <w:vMerge w:val="restart"/>
            <w:shd w:val="clear" w:color="auto" w:fill="F1F1F1"/>
            <w:vAlign w:val="center"/>
          </w:tcPr>
          <w:p w:rsidR="006122C3" w:rsidRPr="00E277DA" w:rsidRDefault="006122C3" w:rsidP="00BC0338">
            <w:pPr>
              <w:pStyle w:val="TableParagraph"/>
              <w:ind w:firstLine="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 xml:space="preserve">Bahan Kajian (Materi </w:t>
            </w: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Pembelajaran)</w:t>
            </w:r>
          </w:p>
        </w:tc>
        <w:tc>
          <w:tcPr>
            <w:tcW w:w="1857" w:type="dxa"/>
            <w:vMerge w:val="restart"/>
            <w:shd w:val="clear" w:color="auto" w:fill="F1F1F1"/>
          </w:tcPr>
          <w:p w:rsidR="006122C3" w:rsidRPr="00E277DA" w:rsidRDefault="006122C3" w:rsidP="00BC0338">
            <w:pPr>
              <w:pStyle w:val="TableParagraph"/>
              <w:ind w:left="1" w:hanging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 xml:space="preserve">Bentuk dan Metode Pembelajaran [Media &amp; </w:t>
            </w:r>
            <w:r w:rsidRPr="00E277DA">
              <w:rPr>
                <w:rFonts w:ascii="Bookman Old Style" w:hAnsi="Bookman Old Style"/>
                <w:b/>
                <w:w w:val="90"/>
                <w:sz w:val="24"/>
                <w:szCs w:val="24"/>
              </w:rPr>
              <w:t>Sumber</w:t>
            </w:r>
            <w:r w:rsidRPr="00E277DA">
              <w:rPr>
                <w:rFonts w:ascii="Bookman Old Style" w:hAnsi="Bookman Old Style"/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b/>
                <w:w w:val="90"/>
                <w:sz w:val="24"/>
                <w:szCs w:val="24"/>
              </w:rPr>
              <w:t>Belajar]</w:t>
            </w:r>
          </w:p>
        </w:tc>
        <w:tc>
          <w:tcPr>
            <w:tcW w:w="1418" w:type="dxa"/>
            <w:vMerge w:val="restart"/>
            <w:shd w:val="clear" w:color="auto" w:fill="F1F1F1"/>
            <w:vAlign w:val="center"/>
          </w:tcPr>
          <w:p w:rsidR="006122C3" w:rsidRPr="00E277DA" w:rsidRDefault="006122C3" w:rsidP="00BC0338">
            <w:pPr>
              <w:pStyle w:val="TableParagraph"/>
              <w:ind w:left="92" w:hanging="9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Estimasi Waktu</w:t>
            </w:r>
          </w:p>
        </w:tc>
        <w:tc>
          <w:tcPr>
            <w:tcW w:w="2409" w:type="dxa"/>
            <w:vMerge w:val="restart"/>
            <w:shd w:val="clear" w:color="auto" w:fill="F1F1F1"/>
            <w:vAlign w:val="center"/>
          </w:tcPr>
          <w:p w:rsidR="006122C3" w:rsidRPr="00E277DA" w:rsidRDefault="006122C3" w:rsidP="00BC0338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Pengalaman Belajar Mahasiswa</w:t>
            </w:r>
          </w:p>
        </w:tc>
        <w:tc>
          <w:tcPr>
            <w:tcW w:w="4679" w:type="dxa"/>
            <w:gridSpan w:val="3"/>
            <w:shd w:val="clear" w:color="auto" w:fill="F1F1F1"/>
            <w:vAlign w:val="center"/>
          </w:tcPr>
          <w:p w:rsidR="006122C3" w:rsidRPr="00E277DA" w:rsidRDefault="006122C3" w:rsidP="00BC0338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Penilaian</w:t>
            </w:r>
          </w:p>
        </w:tc>
      </w:tr>
      <w:tr w:rsidR="006122C3" w:rsidRPr="00E277DA" w:rsidTr="00C707DE">
        <w:trPr>
          <w:trHeight w:val="752"/>
        </w:trPr>
        <w:tc>
          <w:tcPr>
            <w:tcW w:w="1162" w:type="dxa"/>
            <w:vMerge/>
            <w:tcBorders>
              <w:top w:val="nil"/>
            </w:tcBorders>
            <w:shd w:val="clear" w:color="auto" w:fill="F1F1F1"/>
          </w:tcPr>
          <w:p w:rsidR="006122C3" w:rsidRPr="00E277DA" w:rsidRDefault="006122C3" w:rsidP="00BC03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  <w:shd w:val="clear" w:color="auto" w:fill="F1F1F1"/>
          </w:tcPr>
          <w:p w:rsidR="006122C3" w:rsidRPr="00E277DA" w:rsidRDefault="006122C3" w:rsidP="00BC03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  <w:shd w:val="clear" w:color="auto" w:fill="F1F1F1"/>
          </w:tcPr>
          <w:p w:rsidR="006122C3" w:rsidRPr="00E277DA" w:rsidRDefault="006122C3" w:rsidP="00BC03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shd w:val="clear" w:color="auto" w:fill="F1F1F1"/>
          </w:tcPr>
          <w:p w:rsidR="006122C3" w:rsidRPr="00E277DA" w:rsidRDefault="006122C3" w:rsidP="00BC03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6122C3" w:rsidRPr="00E277DA" w:rsidRDefault="006122C3" w:rsidP="00BC03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6122C3" w:rsidRPr="00E277DA" w:rsidRDefault="006122C3" w:rsidP="00BC03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1F1F1"/>
            <w:vAlign w:val="center"/>
          </w:tcPr>
          <w:p w:rsidR="006122C3" w:rsidRPr="00E277DA" w:rsidRDefault="006122C3" w:rsidP="00BC0338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Kriteria &amp; Bentuk</w:t>
            </w:r>
          </w:p>
        </w:tc>
        <w:tc>
          <w:tcPr>
            <w:tcW w:w="1986" w:type="dxa"/>
            <w:shd w:val="clear" w:color="auto" w:fill="F1F1F1"/>
            <w:vAlign w:val="center"/>
          </w:tcPr>
          <w:p w:rsidR="006122C3" w:rsidRPr="00E277DA" w:rsidRDefault="006122C3" w:rsidP="00BC0338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Indikator</w:t>
            </w:r>
          </w:p>
        </w:tc>
        <w:tc>
          <w:tcPr>
            <w:tcW w:w="850" w:type="dxa"/>
            <w:shd w:val="clear" w:color="auto" w:fill="F1F1F1"/>
            <w:vAlign w:val="center"/>
          </w:tcPr>
          <w:p w:rsidR="006122C3" w:rsidRPr="00E277DA" w:rsidRDefault="006122C3" w:rsidP="00BC0338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Bobot (%)</w:t>
            </w:r>
          </w:p>
        </w:tc>
      </w:tr>
      <w:tr w:rsidR="006122C3" w:rsidRPr="00E277DA" w:rsidTr="00C707DE">
        <w:trPr>
          <w:trHeight w:val="263"/>
        </w:trPr>
        <w:tc>
          <w:tcPr>
            <w:tcW w:w="1162" w:type="dxa"/>
            <w:shd w:val="clear" w:color="auto" w:fill="F1F1F1"/>
            <w:vAlign w:val="center"/>
          </w:tcPr>
          <w:p w:rsidR="006122C3" w:rsidRPr="00E277DA" w:rsidRDefault="006122C3" w:rsidP="006122C3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(1)</w:t>
            </w:r>
          </w:p>
        </w:tc>
        <w:tc>
          <w:tcPr>
            <w:tcW w:w="1739" w:type="dxa"/>
            <w:shd w:val="clear" w:color="auto" w:fill="F1F1F1"/>
            <w:vAlign w:val="center"/>
          </w:tcPr>
          <w:p w:rsidR="006122C3" w:rsidRPr="00E277DA" w:rsidRDefault="006122C3" w:rsidP="006122C3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(2)</w:t>
            </w:r>
          </w:p>
        </w:tc>
        <w:tc>
          <w:tcPr>
            <w:tcW w:w="2298" w:type="dxa"/>
            <w:shd w:val="clear" w:color="auto" w:fill="F1F1F1"/>
            <w:vAlign w:val="center"/>
          </w:tcPr>
          <w:p w:rsidR="006122C3" w:rsidRPr="00E277DA" w:rsidRDefault="006122C3" w:rsidP="006122C3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(3)</w:t>
            </w:r>
          </w:p>
        </w:tc>
        <w:tc>
          <w:tcPr>
            <w:tcW w:w="1857" w:type="dxa"/>
            <w:shd w:val="clear" w:color="auto" w:fill="F1F1F1"/>
            <w:vAlign w:val="center"/>
          </w:tcPr>
          <w:p w:rsidR="006122C3" w:rsidRPr="00E277DA" w:rsidRDefault="006122C3" w:rsidP="006122C3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(4)</w:t>
            </w:r>
          </w:p>
        </w:tc>
        <w:tc>
          <w:tcPr>
            <w:tcW w:w="1418" w:type="dxa"/>
            <w:shd w:val="clear" w:color="auto" w:fill="F1F1F1"/>
            <w:vAlign w:val="center"/>
          </w:tcPr>
          <w:p w:rsidR="006122C3" w:rsidRPr="00E277DA" w:rsidRDefault="006122C3" w:rsidP="006122C3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(5)</w:t>
            </w:r>
          </w:p>
        </w:tc>
        <w:tc>
          <w:tcPr>
            <w:tcW w:w="2409" w:type="dxa"/>
            <w:shd w:val="clear" w:color="auto" w:fill="F1F1F1"/>
            <w:vAlign w:val="center"/>
          </w:tcPr>
          <w:p w:rsidR="006122C3" w:rsidRPr="00E277DA" w:rsidRDefault="006122C3" w:rsidP="006122C3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(6)</w:t>
            </w:r>
          </w:p>
        </w:tc>
        <w:tc>
          <w:tcPr>
            <w:tcW w:w="1843" w:type="dxa"/>
            <w:shd w:val="clear" w:color="auto" w:fill="F1F1F1"/>
            <w:vAlign w:val="center"/>
          </w:tcPr>
          <w:p w:rsidR="006122C3" w:rsidRPr="00E277DA" w:rsidRDefault="006122C3" w:rsidP="006122C3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(7)</w:t>
            </w:r>
          </w:p>
        </w:tc>
        <w:tc>
          <w:tcPr>
            <w:tcW w:w="1986" w:type="dxa"/>
            <w:shd w:val="clear" w:color="auto" w:fill="F1F1F1"/>
            <w:vAlign w:val="center"/>
          </w:tcPr>
          <w:p w:rsidR="006122C3" w:rsidRPr="00E277DA" w:rsidRDefault="006122C3" w:rsidP="006122C3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(8)</w:t>
            </w:r>
          </w:p>
        </w:tc>
        <w:tc>
          <w:tcPr>
            <w:tcW w:w="850" w:type="dxa"/>
            <w:shd w:val="clear" w:color="auto" w:fill="F1F1F1"/>
            <w:vAlign w:val="center"/>
          </w:tcPr>
          <w:p w:rsidR="006122C3" w:rsidRPr="00E277DA" w:rsidRDefault="006122C3" w:rsidP="006122C3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(9)</w:t>
            </w:r>
          </w:p>
        </w:tc>
      </w:tr>
      <w:tr w:rsidR="000B6750" w:rsidRPr="00E277DA" w:rsidTr="00C707DE">
        <w:trPr>
          <w:trHeight w:val="119"/>
        </w:trPr>
        <w:tc>
          <w:tcPr>
            <w:tcW w:w="1162" w:type="dxa"/>
          </w:tcPr>
          <w:p w:rsidR="000B6750" w:rsidRPr="00E277DA" w:rsidRDefault="000B6750" w:rsidP="00C51F7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E277DA">
              <w:rPr>
                <w:rFonts w:ascii="Bookman Old Style" w:hAnsi="Bookman Old Style"/>
                <w:sz w:val="24"/>
                <w:szCs w:val="24"/>
                <w:lang w:val="en-ID"/>
              </w:rPr>
              <w:t>-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0B6750" w:rsidRPr="00F22D5B" w:rsidRDefault="000B6750" w:rsidP="00023C4A">
            <w:pPr>
              <w:pStyle w:val="BodyTextIndent"/>
              <w:ind w:left="0"/>
              <w:rPr>
                <w:bCs/>
                <w:lang w:val="en-US"/>
              </w:rPr>
            </w:pPr>
            <w:r w:rsidRPr="00F22D5B">
              <w:rPr>
                <w:bCs/>
                <w:lang w:val="en-US"/>
              </w:rPr>
              <w:t xml:space="preserve">Kontrak </w:t>
            </w:r>
            <w:r w:rsidRPr="00F22D5B">
              <w:rPr>
                <w:bCs/>
                <w:lang w:val="en-US"/>
              </w:rPr>
              <w:lastRenderedPageBreak/>
              <w:t>perkuliahan</w:t>
            </w:r>
          </w:p>
          <w:p w:rsidR="000B6750" w:rsidRPr="00F22D5B" w:rsidRDefault="000B6750" w:rsidP="00023C4A">
            <w:pPr>
              <w:pStyle w:val="BodyTextIndent"/>
              <w:ind w:left="0"/>
              <w:jc w:val="center"/>
              <w:rPr>
                <w:bCs/>
                <w:lang w:val="id-ID"/>
              </w:rPr>
            </w:pPr>
          </w:p>
        </w:tc>
        <w:tc>
          <w:tcPr>
            <w:tcW w:w="2298" w:type="dxa"/>
          </w:tcPr>
          <w:p w:rsidR="000B6750" w:rsidRPr="00A138C6" w:rsidRDefault="000B6750" w:rsidP="000B6750">
            <w:pPr>
              <w:pStyle w:val="TableParagraph"/>
              <w:numPr>
                <w:ilvl w:val="0"/>
                <w:numId w:val="18"/>
              </w:numPr>
              <w:ind w:left="38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Kontrak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perkuliahan</w:t>
            </w:r>
          </w:p>
          <w:p w:rsidR="000B6750" w:rsidRPr="00CC2FC2" w:rsidRDefault="000B6750" w:rsidP="000B6750">
            <w:pPr>
              <w:pStyle w:val="TableParagraph"/>
              <w:numPr>
                <w:ilvl w:val="0"/>
                <w:numId w:val="18"/>
              </w:numPr>
              <w:ind w:left="38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Pengantar umum tentang ruang lingkup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Filsafat Seni</w:t>
            </w:r>
          </w:p>
        </w:tc>
        <w:tc>
          <w:tcPr>
            <w:tcW w:w="1857" w:type="dxa"/>
          </w:tcPr>
          <w:p w:rsidR="000B6750" w:rsidRDefault="000B6750" w:rsidP="00023C4A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lastRenderedPageBreak/>
              <w:t>Model :</w:t>
            </w:r>
          </w:p>
          <w:p w:rsidR="000B6750" w:rsidRDefault="000B6750" w:rsidP="00023C4A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lastRenderedPageBreak/>
              <w:t>Luring  (tatap muka)</w:t>
            </w:r>
          </w:p>
          <w:p w:rsidR="000B6750" w:rsidRDefault="000B6750" w:rsidP="00023C4A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0B6750" w:rsidRDefault="000B6750" w:rsidP="00023C4A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0B6750" w:rsidRDefault="000B6750" w:rsidP="00023C4A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0B6750" w:rsidRDefault="000B6750" w:rsidP="00023C4A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0B6750" w:rsidRPr="00CC2FC2" w:rsidRDefault="000B6750" w:rsidP="00023C4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6750" w:rsidRDefault="000B6750" w:rsidP="00023C4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TM </w:t>
            </w:r>
          </w:p>
          <w:p w:rsidR="000B6750" w:rsidRDefault="000B6750" w:rsidP="00023C4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697245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  <w:p w:rsidR="000B6750" w:rsidRDefault="000B6750" w:rsidP="00023C4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0B6750" w:rsidRPr="00F42F92" w:rsidRDefault="000B6750" w:rsidP="00023C4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0B6750" w:rsidRPr="00CC2FC2" w:rsidRDefault="000B6750" w:rsidP="00023C4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Mengenali secara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umum tentang filsafat seni </w:t>
            </w:r>
          </w:p>
        </w:tc>
        <w:tc>
          <w:tcPr>
            <w:tcW w:w="1843" w:type="dxa"/>
          </w:tcPr>
          <w:p w:rsidR="000B6750" w:rsidRPr="00CC2FC2" w:rsidRDefault="000B6750" w:rsidP="00023C4A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C2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Pemahaman </w:t>
            </w:r>
          </w:p>
        </w:tc>
        <w:tc>
          <w:tcPr>
            <w:tcW w:w="1986" w:type="dxa"/>
          </w:tcPr>
          <w:p w:rsidR="000B6750" w:rsidRPr="00CC2FC2" w:rsidRDefault="000B6750" w:rsidP="00023C4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2FC2">
              <w:rPr>
                <w:rFonts w:ascii="Times New Roman" w:hAnsi="Times New Roman"/>
                <w:sz w:val="24"/>
                <w:szCs w:val="24"/>
              </w:rPr>
              <w:t xml:space="preserve">Kemampuan </w:t>
            </w:r>
            <w:r w:rsidRPr="00CC2FC2">
              <w:rPr>
                <w:rFonts w:ascii="Times New Roman" w:hAnsi="Times New Roman"/>
                <w:sz w:val="24"/>
                <w:szCs w:val="24"/>
              </w:rPr>
              <w:lastRenderedPageBreak/>
              <w:t>mahasiswa dalam memahami.</w:t>
            </w:r>
          </w:p>
        </w:tc>
        <w:tc>
          <w:tcPr>
            <w:tcW w:w="850" w:type="dxa"/>
          </w:tcPr>
          <w:p w:rsidR="000B6750" w:rsidRPr="00E277DA" w:rsidRDefault="000B6750" w:rsidP="00C51F79">
            <w:pPr>
              <w:pStyle w:val="TableParagraph"/>
              <w:rPr>
                <w:rFonts w:ascii="Bookman Old Style" w:hAnsi="Bookman Old Style"/>
                <w:b/>
                <w:bCs/>
                <w:sz w:val="24"/>
                <w:szCs w:val="24"/>
                <w:lang w:val="en-ID"/>
              </w:rPr>
            </w:pPr>
          </w:p>
        </w:tc>
      </w:tr>
      <w:tr w:rsidR="000B6750" w:rsidRPr="00E277DA" w:rsidTr="00C707DE">
        <w:trPr>
          <w:trHeight w:val="135"/>
        </w:trPr>
        <w:tc>
          <w:tcPr>
            <w:tcW w:w="1162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1739" w:type="dxa"/>
          </w:tcPr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 xml:space="preserve">Mahasiswa mengetahui dan memahami materi Filsafat seni dan lembaga kebenaran </w:t>
            </w:r>
          </w:p>
        </w:tc>
        <w:tc>
          <w:tcPr>
            <w:tcW w:w="2298" w:type="dxa"/>
          </w:tcPr>
          <w:p w:rsidR="000B6750" w:rsidRPr="00E277DA" w:rsidRDefault="000B6750" w:rsidP="009A0A0F">
            <w:pPr>
              <w:widowControl/>
              <w:autoSpaceDE/>
              <w:autoSpaceDN/>
              <w:spacing w:after="200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</w:rPr>
              <w:t>Definisi  Filsafat</w:t>
            </w:r>
          </w:p>
          <w:p w:rsidR="000B6750" w:rsidRPr="00E277DA" w:rsidRDefault="000B6750" w:rsidP="009A0A0F">
            <w:pPr>
              <w:widowControl/>
              <w:autoSpaceDE/>
              <w:autoSpaceDN/>
              <w:spacing w:after="200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</w:rPr>
              <w:t xml:space="preserve">Kedudukan agama, seni filsafat dan ilmu </w:t>
            </w:r>
          </w:p>
          <w:p w:rsidR="000B6750" w:rsidRPr="00E277DA" w:rsidRDefault="000B6750" w:rsidP="009A0A0F">
            <w:pPr>
              <w:jc w:val="both"/>
              <w:rPr>
                <w:rFonts w:ascii="Bookman Old Style" w:hAnsi="Bookman Old Style"/>
                <w:bCs/>
                <w:sz w:val="24"/>
                <w:szCs w:val="24"/>
                <w:lang w:val="sv-SE"/>
              </w:rPr>
            </w:pPr>
          </w:p>
          <w:p w:rsidR="000B6750" w:rsidRPr="00E277DA" w:rsidRDefault="000B6750" w:rsidP="009A0A0F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7" w:type="dxa"/>
          </w:tcPr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D23484" w:rsidRDefault="00D23484" w:rsidP="00D23484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0B6750" w:rsidRPr="00A07CAF" w:rsidRDefault="00D23484" w:rsidP="00A07CAF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</w:tc>
        <w:tc>
          <w:tcPr>
            <w:tcW w:w="1418" w:type="dxa"/>
          </w:tcPr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ID"/>
              </w:rPr>
              <w:t>50 menit</w:t>
            </w:r>
          </w:p>
        </w:tc>
        <w:tc>
          <w:tcPr>
            <w:tcW w:w="2409" w:type="dxa"/>
          </w:tcPr>
          <w:p w:rsidR="000B6750" w:rsidRPr="00D23484" w:rsidRDefault="000B6750" w:rsidP="00D23484">
            <w:pPr>
              <w:pStyle w:val="TableParagrap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Mengkaji ciri-ciri filsafat,  agama dan ilmu pengetahu</w:t>
            </w:r>
            <w:r w:rsidRPr="00E277DA">
              <w:rPr>
                <w:rFonts w:ascii="Bookman Old Style" w:hAnsi="Bookman Old Style"/>
                <w:sz w:val="24"/>
                <w:szCs w:val="24"/>
                <w:lang w:val="en-US"/>
              </w:rPr>
              <w:t>an</w:t>
            </w:r>
          </w:p>
          <w:p w:rsidR="00D23484" w:rsidRDefault="00D23484" w:rsidP="00D23484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</w:p>
          <w:p w:rsidR="000B6750" w:rsidRPr="00E277DA" w:rsidRDefault="000B6750" w:rsidP="00D23484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Melaksanakan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kuis</w:t>
            </w:r>
            <w:r w:rsidRPr="00E277DA"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melalui</w:t>
            </w:r>
          </w:p>
          <w:p w:rsidR="000B6750" w:rsidRPr="00E277DA" w:rsidRDefault="000B6750" w:rsidP="003D2DD6">
            <w:pPr>
              <w:pStyle w:val="TableParagrap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aplikasi</w:t>
            </w:r>
            <w:r w:rsidRPr="00E277DA">
              <w:rPr>
                <w:rFonts w:ascii="Bookman Old Style" w:hAnsi="Bookman Old Style"/>
                <w:spacing w:val="-1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quizizz</w:t>
            </w:r>
          </w:p>
        </w:tc>
        <w:tc>
          <w:tcPr>
            <w:tcW w:w="1843" w:type="dxa"/>
          </w:tcPr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Pemahaman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Tertulis</w:t>
            </w:r>
          </w:p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Online</w:t>
            </w:r>
          </w:p>
        </w:tc>
        <w:tc>
          <w:tcPr>
            <w:tcW w:w="1986" w:type="dxa"/>
          </w:tcPr>
          <w:p w:rsidR="000B6750" w:rsidRPr="00E277DA" w:rsidRDefault="000B6750" w:rsidP="009A0A0F">
            <w:pPr>
              <w:pStyle w:val="TableParagraph"/>
              <w:ind w:left="110" w:right="31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Kemampuan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mahasiswa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dalam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memahami.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ketepatan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menyelesaikan soal-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soal;</w:t>
            </w:r>
          </w:p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sikap</w:t>
            </w:r>
            <w:r w:rsidRPr="00E277D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disiplin</w:t>
            </w:r>
          </w:p>
        </w:tc>
        <w:tc>
          <w:tcPr>
            <w:tcW w:w="850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</w:p>
        </w:tc>
      </w:tr>
      <w:tr w:rsidR="000B6750" w:rsidRPr="00E277DA" w:rsidTr="00C707DE">
        <w:trPr>
          <w:trHeight w:val="119"/>
        </w:trPr>
        <w:tc>
          <w:tcPr>
            <w:tcW w:w="1162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ID"/>
              </w:rPr>
              <w:lastRenderedPageBreak/>
              <w:t>4</w:t>
            </w:r>
          </w:p>
        </w:tc>
        <w:tc>
          <w:tcPr>
            <w:tcW w:w="1739" w:type="dxa"/>
          </w:tcPr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 xml:space="preserve">Mahasiswa mampu dan memahami materi filsafat seni dan estetika </w:t>
            </w:r>
          </w:p>
        </w:tc>
        <w:tc>
          <w:tcPr>
            <w:tcW w:w="2298" w:type="dxa"/>
          </w:tcPr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val="sv-SE"/>
              </w:rPr>
            </w:pPr>
            <w:r w:rsidRPr="00E277DA">
              <w:rPr>
                <w:rFonts w:ascii="Bookman Old Style" w:hAnsi="Bookman Old Style"/>
                <w:bCs/>
                <w:sz w:val="24"/>
                <w:szCs w:val="24"/>
              </w:rPr>
              <w:t xml:space="preserve">Hubungan seni dengan keindahan </w:t>
            </w:r>
          </w:p>
          <w:p w:rsidR="000B6750" w:rsidRPr="00E277DA" w:rsidRDefault="000B6750" w:rsidP="009A0A0F">
            <w:pPr>
              <w:pStyle w:val="ListParagraph"/>
              <w:spacing w:line="276" w:lineRule="auto"/>
              <w:ind w:left="493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0B6750" w:rsidRPr="00E277DA" w:rsidRDefault="000B6750" w:rsidP="009A0A0F">
            <w:pPr>
              <w:pStyle w:val="ListParagraph"/>
              <w:spacing w:line="276" w:lineRule="auto"/>
              <w:ind w:left="493"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val="sv-SE"/>
              </w:rPr>
            </w:pPr>
          </w:p>
          <w:p w:rsidR="000B6750" w:rsidRPr="00E277DA" w:rsidRDefault="000B6750" w:rsidP="009A0A0F">
            <w:pPr>
              <w:pStyle w:val="TableParagraph"/>
              <w:ind w:left="109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7" w:type="dxa"/>
          </w:tcPr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D23484" w:rsidRDefault="00D23484" w:rsidP="00D23484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D23484" w:rsidRDefault="00D23484" w:rsidP="00D23484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0B6750" w:rsidRPr="00E277DA" w:rsidRDefault="000B6750" w:rsidP="00A07CAF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US"/>
              </w:rPr>
              <w:t>5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0 menit</w:t>
            </w:r>
          </w:p>
        </w:tc>
        <w:tc>
          <w:tcPr>
            <w:tcW w:w="2409" w:type="dxa"/>
          </w:tcPr>
          <w:p w:rsidR="000B6750" w:rsidRPr="00E277DA" w:rsidRDefault="000B6750" w:rsidP="003D2DD6">
            <w:pPr>
              <w:pStyle w:val="TableParagrap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Memahami hubungan filsafat dengan estetika</w:t>
            </w:r>
          </w:p>
          <w:p w:rsidR="006D2673" w:rsidRDefault="006D2673" w:rsidP="006D2673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</w:p>
          <w:p w:rsidR="000B6750" w:rsidRPr="00E277DA" w:rsidRDefault="000B6750" w:rsidP="006D2673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Melaksanakan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kuis</w:t>
            </w:r>
            <w:r w:rsidRPr="00E277DA"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melalui</w:t>
            </w:r>
          </w:p>
          <w:p w:rsidR="000B6750" w:rsidRPr="00E277DA" w:rsidRDefault="000B6750" w:rsidP="006D2673">
            <w:pPr>
              <w:pStyle w:val="TableParagrap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aplikasi</w:t>
            </w:r>
            <w:r w:rsidRPr="00E277DA">
              <w:rPr>
                <w:rFonts w:ascii="Bookman Old Style" w:hAnsi="Bookman Old Style"/>
                <w:spacing w:val="-11"/>
                <w:sz w:val="24"/>
                <w:szCs w:val="24"/>
              </w:rPr>
              <w:t xml:space="preserve"> </w:t>
            </w:r>
            <w:r w:rsidR="006D2673">
              <w:rPr>
                <w:rFonts w:ascii="Bookman Old Style" w:hAnsi="Bookman Old Style"/>
                <w:spacing w:val="-11"/>
                <w:sz w:val="24"/>
                <w:szCs w:val="24"/>
              </w:rPr>
              <w:t xml:space="preserve">             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quizizz</w:t>
            </w:r>
          </w:p>
        </w:tc>
        <w:tc>
          <w:tcPr>
            <w:tcW w:w="1843" w:type="dxa"/>
          </w:tcPr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Pemahaman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Tertulis</w:t>
            </w:r>
          </w:p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Online</w:t>
            </w:r>
          </w:p>
        </w:tc>
        <w:tc>
          <w:tcPr>
            <w:tcW w:w="1986" w:type="dxa"/>
          </w:tcPr>
          <w:p w:rsidR="000B6750" w:rsidRPr="00E277DA" w:rsidRDefault="000B6750" w:rsidP="009A0A0F">
            <w:pPr>
              <w:pStyle w:val="TableParagraph"/>
              <w:ind w:left="110" w:right="31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Kemampuan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mahasiswa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dalam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memahami.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ketepatan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menyelesaikan soal-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soal;</w:t>
            </w:r>
          </w:p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sikap</w:t>
            </w:r>
            <w:r w:rsidRPr="00E277D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kritis</w:t>
            </w:r>
          </w:p>
        </w:tc>
        <w:tc>
          <w:tcPr>
            <w:tcW w:w="850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  <w:lang w:val="en-ID"/>
              </w:rPr>
            </w:pPr>
          </w:p>
        </w:tc>
      </w:tr>
      <w:tr w:rsidR="000B6750" w:rsidRPr="00E277DA" w:rsidTr="00C707DE">
        <w:trPr>
          <w:trHeight w:val="119"/>
        </w:trPr>
        <w:tc>
          <w:tcPr>
            <w:tcW w:w="1162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ID"/>
              </w:rPr>
              <w:t>5</w:t>
            </w:r>
          </w:p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739" w:type="dxa"/>
          </w:tcPr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Mahasiswa mampu dan  memahami materi tentang Apa itu Seni ?</w:t>
            </w:r>
          </w:p>
        </w:tc>
        <w:tc>
          <w:tcPr>
            <w:tcW w:w="2298" w:type="dxa"/>
          </w:tcPr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val="sv-SE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</w:rPr>
              <w:t>Analisi Sei</w:t>
            </w:r>
          </w:p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val="sv-SE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</w:rPr>
              <w:t>Batasan Seni</w:t>
            </w:r>
          </w:p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val="sv-SE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</w:rPr>
              <w:t>Seni Menurut Filsuf Seni</w:t>
            </w:r>
          </w:p>
          <w:p w:rsidR="000B6750" w:rsidRPr="00E277DA" w:rsidRDefault="000B6750" w:rsidP="009A0A0F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7" w:type="dxa"/>
          </w:tcPr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D23484" w:rsidRDefault="00D23484" w:rsidP="00D23484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D23484" w:rsidRDefault="00D23484" w:rsidP="00D23484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1418" w:type="dxa"/>
          </w:tcPr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>5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0 menit</w:t>
            </w:r>
          </w:p>
        </w:tc>
        <w:tc>
          <w:tcPr>
            <w:tcW w:w="2409" w:type="dxa"/>
          </w:tcPr>
          <w:p w:rsidR="000B6750" w:rsidRPr="00E277DA" w:rsidRDefault="000B6750" w:rsidP="009A0A0F">
            <w:pPr>
              <w:pStyle w:val="TableParagrap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US"/>
              </w:rPr>
              <w:t>Menganalisis bata</w:t>
            </w:r>
            <w:r w:rsidR="006D2673">
              <w:rPr>
                <w:rFonts w:ascii="Bookman Old Style" w:hAnsi="Bookman Old Style"/>
                <w:sz w:val="24"/>
                <w:szCs w:val="24"/>
                <w:lang w:val="en-US"/>
              </w:rPr>
              <w:t>sa</w:t>
            </w:r>
            <w:r w:rsidRPr="00E277DA">
              <w:rPr>
                <w:rFonts w:ascii="Bookman Old Style" w:hAnsi="Bookman Old Style"/>
                <w:sz w:val="24"/>
                <w:szCs w:val="24"/>
                <w:lang w:val="en-US"/>
              </w:rPr>
              <w:t>n seni dalam pandangan para Filsuf</w:t>
            </w:r>
          </w:p>
          <w:p w:rsidR="006D2673" w:rsidRDefault="006D2673" w:rsidP="006D2673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</w:p>
          <w:p w:rsidR="000B6750" w:rsidRPr="00E277DA" w:rsidRDefault="000B6750" w:rsidP="006D2673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Melaksanakan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kuis</w:t>
            </w:r>
            <w:r w:rsidRPr="00E277DA"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melalui</w:t>
            </w:r>
          </w:p>
          <w:p w:rsidR="000B6750" w:rsidRPr="00E277DA" w:rsidRDefault="000B6750" w:rsidP="005A01BB">
            <w:pPr>
              <w:pStyle w:val="TableParagrap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aplikasi</w:t>
            </w:r>
            <w:r w:rsidRPr="00E277DA">
              <w:rPr>
                <w:rFonts w:ascii="Bookman Old Style" w:hAnsi="Bookman Old Style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pacing w:val="-1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quizizz</w:t>
            </w:r>
          </w:p>
        </w:tc>
        <w:tc>
          <w:tcPr>
            <w:tcW w:w="1843" w:type="dxa"/>
          </w:tcPr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Pemahaman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Tertulis</w:t>
            </w:r>
          </w:p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Online</w:t>
            </w:r>
          </w:p>
        </w:tc>
        <w:tc>
          <w:tcPr>
            <w:tcW w:w="1986" w:type="dxa"/>
          </w:tcPr>
          <w:p w:rsidR="000B6750" w:rsidRPr="00E277DA" w:rsidRDefault="000B6750" w:rsidP="009A0A0F">
            <w:pPr>
              <w:pStyle w:val="TableParagraph"/>
              <w:ind w:left="110" w:right="31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Kemampuan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mahasiswa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dalam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memahami.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ketepatan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menyelesaikan soal-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soal;</w:t>
            </w:r>
          </w:p>
          <w:p w:rsidR="000B6750" w:rsidRPr="00E277DA" w:rsidRDefault="000B6750" w:rsidP="009A0A0F">
            <w:pPr>
              <w:widowControl/>
              <w:autoSpaceDE/>
              <w:autoSpaceDN/>
              <w:rPr>
                <w:rFonts w:ascii="Bookman Old Style" w:eastAsia="Times New Roman" w:hAnsi="Bookman Old Style"/>
                <w:sz w:val="24"/>
                <w:szCs w:val="24"/>
                <w:lang w:val="en-US" w:eastAsia="en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sikap</w:t>
            </w:r>
            <w:r w:rsidRPr="00E277D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kritis</w:t>
            </w:r>
          </w:p>
        </w:tc>
        <w:tc>
          <w:tcPr>
            <w:tcW w:w="850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  <w:lang w:val="en-ID"/>
              </w:rPr>
            </w:pPr>
          </w:p>
        </w:tc>
      </w:tr>
      <w:tr w:rsidR="000B6750" w:rsidRPr="00E277DA" w:rsidTr="00C707DE">
        <w:trPr>
          <w:trHeight w:val="119"/>
        </w:trPr>
        <w:tc>
          <w:tcPr>
            <w:tcW w:w="1162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739" w:type="dxa"/>
          </w:tcPr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 xml:space="preserve">Mahasiswa mampu dan  memahami materi seni sebagai ekspresi serta mampu </w:t>
            </w:r>
          </w:p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 xml:space="preserve">mengaplikasikan dengan media seperti </w:t>
            </w:r>
            <w:r w:rsidRPr="00E277DA">
              <w:rPr>
                <w:rFonts w:ascii="Bookman Old Style" w:hAnsi="Bookman Old Style"/>
                <w:sz w:val="24"/>
                <w:szCs w:val="24"/>
                <w:lang w:val="id-ID"/>
              </w:rPr>
              <w:t>kain dan kertas</w:t>
            </w:r>
          </w:p>
        </w:tc>
        <w:tc>
          <w:tcPr>
            <w:tcW w:w="2298" w:type="dxa"/>
          </w:tcPr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bCs/>
                <w:sz w:val="24"/>
                <w:szCs w:val="24"/>
                <w:lang w:val="sv-SE"/>
              </w:rPr>
            </w:pPr>
            <w:r w:rsidRPr="00E277DA">
              <w:rPr>
                <w:rFonts w:ascii="Bookman Old Style" w:hAnsi="Bookman Old Style"/>
                <w:bCs/>
                <w:sz w:val="24"/>
                <w:szCs w:val="24"/>
              </w:rPr>
              <w:t>Representasi seni</w:t>
            </w:r>
          </w:p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bCs/>
                <w:sz w:val="24"/>
                <w:szCs w:val="24"/>
                <w:lang w:val="sv-SE"/>
              </w:rPr>
            </w:pPr>
            <w:r w:rsidRPr="00E277DA">
              <w:rPr>
                <w:rFonts w:ascii="Bookman Old Style" w:hAnsi="Bookman Old Style"/>
                <w:bCs/>
                <w:sz w:val="24"/>
                <w:szCs w:val="24"/>
              </w:rPr>
              <w:t>Memahami Kreativitas seni</w:t>
            </w:r>
          </w:p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7" w:type="dxa"/>
          </w:tcPr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D23484" w:rsidRDefault="00D23484" w:rsidP="00D23484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D23484" w:rsidRDefault="00D23484" w:rsidP="00D23484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0B6750" w:rsidRPr="00E277DA" w:rsidRDefault="000B6750" w:rsidP="009A0A0F">
            <w:pPr>
              <w:pStyle w:val="TableParagraph"/>
              <w:ind w:left="1" w:right="556"/>
              <w:rPr>
                <w:rFonts w:ascii="Bookman Old Style" w:hAnsi="Bookman Old Style"/>
                <w:sz w:val="24"/>
                <w:szCs w:val="24"/>
              </w:rPr>
            </w:pPr>
          </w:p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50 menit </w:t>
            </w:r>
          </w:p>
        </w:tc>
        <w:tc>
          <w:tcPr>
            <w:tcW w:w="2409" w:type="dxa"/>
          </w:tcPr>
          <w:p w:rsidR="000B6750" w:rsidRPr="00E277DA" w:rsidRDefault="000B6750" w:rsidP="005A01BB">
            <w:pPr>
              <w:pStyle w:val="TableParagraph"/>
              <w:tabs>
                <w:tab w:val="left" w:pos="721"/>
                <w:tab w:val="left" w:pos="722"/>
              </w:tabs>
              <w:spacing w:line="237" w:lineRule="auto"/>
              <w:ind w:right="294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Memahami kreativitas sebagai ekspresi seni</w:t>
            </w:r>
          </w:p>
          <w:p w:rsidR="00D30B01" w:rsidRDefault="00D30B01" w:rsidP="00D30B01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</w:p>
          <w:p w:rsidR="000B6750" w:rsidRPr="00E277DA" w:rsidRDefault="000B6750" w:rsidP="00D30B01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Melaksanakan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kuis</w:t>
            </w:r>
            <w:r w:rsidRPr="00E277DA"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melalui</w:t>
            </w:r>
          </w:p>
          <w:p w:rsidR="000B6750" w:rsidRPr="00E277DA" w:rsidRDefault="000B6750" w:rsidP="005A01BB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aplikasi</w:t>
            </w:r>
            <w:r w:rsidRPr="00E277DA">
              <w:rPr>
                <w:rFonts w:ascii="Bookman Old Style" w:hAnsi="Bookman Old Style"/>
                <w:spacing w:val="-1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quizizz</w:t>
            </w:r>
          </w:p>
          <w:p w:rsidR="000B6750" w:rsidRPr="00E277DA" w:rsidRDefault="000B6750" w:rsidP="009A0A0F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  <w:p w:rsidR="000B6750" w:rsidRPr="00E277DA" w:rsidRDefault="000B6750" w:rsidP="009A0A0F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  <w:p w:rsidR="000B6750" w:rsidRPr="00E277DA" w:rsidRDefault="000B6750" w:rsidP="009A0A0F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  <w:p w:rsidR="000B6750" w:rsidRPr="00E277DA" w:rsidRDefault="000B6750" w:rsidP="009A0A0F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  <w:p w:rsidR="000B6750" w:rsidRPr="00E277DA" w:rsidRDefault="000B6750" w:rsidP="009A0A0F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  <w:p w:rsidR="000B6750" w:rsidRPr="00E277DA" w:rsidRDefault="000B6750" w:rsidP="009A0A0F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  <w:p w:rsidR="000B6750" w:rsidRPr="00E277DA" w:rsidRDefault="000B6750" w:rsidP="009A0A0F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Pemahaman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Tertulis</w:t>
            </w:r>
          </w:p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Online</w:t>
            </w:r>
          </w:p>
        </w:tc>
        <w:tc>
          <w:tcPr>
            <w:tcW w:w="1986" w:type="dxa"/>
          </w:tcPr>
          <w:p w:rsidR="000B6750" w:rsidRPr="00E277DA" w:rsidRDefault="000B6750" w:rsidP="009A0A0F">
            <w:pPr>
              <w:pStyle w:val="TableParagraph"/>
              <w:ind w:left="110" w:right="31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Kemampuan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mahasiswa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dalam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memahami.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ketepatan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menyelesaikan soal-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soal;</w:t>
            </w:r>
          </w:p>
          <w:p w:rsidR="000B6750" w:rsidRPr="00E277DA" w:rsidRDefault="000B6750" w:rsidP="009A0A0F">
            <w:pPr>
              <w:widowControl/>
              <w:autoSpaceDE/>
              <w:autoSpaceDN/>
              <w:rPr>
                <w:rFonts w:ascii="Bookman Old Style" w:eastAsia="Times New Roman" w:hAnsi="Bookman Old Style"/>
                <w:sz w:val="24"/>
                <w:szCs w:val="24"/>
                <w:lang w:val="en-ID" w:eastAsia="en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sikap</w:t>
            </w:r>
            <w:r w:rsidRPr="00E277D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kritis</w:t>
            </w:r>
          </w:p>
        </w:tc>
        <w:tc>
          <w:tcPr>
            <w:tcW w:w="850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  <w:lang w:val="en-ID"/>
              </w:rPr>
            </w:pPr>
          </w:p>
        </w:tc>
      </w:tr>
      <w:tr w:rsidR="000B6750" w:rsidRPr="00E277DA" w:rsidTr="00C707DE">
        <w:trPr>
          <w:trHeight w:val="119"/>
        </w:trPr>
        <w:tc>
          <w:tcPr>
            <w:tcW w:w="1162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US"/>
              </w:rPr>
              <w:t>7</w:t>
            </w:r>
          </w:p>
        </w:tc>
        <w:tc>
          <w:tcPr>
            <w:tcW w:w="1739" w:type="dxa"/>
          </w:tcPr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Mahasiswa mampu meemahami, menganalisis serta memaparkan tentang seni sebagai nilai</w:t>
            </w:r>
          </w:p>
        </w:tc>
        <w:tc>
          <w:tcPr>
            <w:tcW w:w="2298" w:type="dxa"/>
          </w:tcPr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val="sv-SE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</w:rPr>
              <w:t>Tentang nilai seni</w:t>
            </w:r>
          </w:p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val="sv-SE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</w:rPr>
              <w:t>Kosmo dan Chaos</w:t>
            </w:r>
          </w:p>
          <w:p w:rsidR="000B6750" w:rsidRPr="00E277DA" w:rsidRDefault="000B6750" w:rsidP="009A0A0F">
            <w:pPr>
              <w:spacing w:line="276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0B6750" w:rsidRPr="00E277DA" w:rsidRDefault="000B6750" w:rsidP="009A0A0F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7" w:type="dxa"/>
          </w:tcPr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D23484" w:rsidRDefault="00D23484" w:rsidP="00D23484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D23484" w:rsidRDefault="00D23484" w:rsidP="00D23484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 xml:space="preserve">Media : </w:t>
            </w:r>
            <w:r>
              <w:rPr>
                <w:sz w:val="24"/>
              </w:rPr>
              <w:lastRenderedPageBreak/>
              <w:t>Buku, Jurnal, Video</w:t>
            </w:r>
          </w:p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 xml:space="preserve">50 menit </w:t>
            </w:r>
          </w:p>
        </w:tc>
        <w:tc>
          <w:tcPr>
            <w:tcW w:w="2409" w:type="dxa"/>
          </w:tcPr>
          <w:p w:rsidR="000B6750" w:rsidRPr="00E277DA" w:rsidRDefault="000B6750" w:rsidP="00E210FF">
            <w:pPr>
              <w:pStyle w:val="TableParagraph"/>
              <w:tabs>
                <w:tab w:val="left" w:pos="721"/>
                <w:tab w:val="left" w:pos="722"/>
              </w:tabs>
              <w:spacing w:line="237" w:lineRule="auto"/>
              <w:ind w:right="294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 xml:space="preserve">Memahami nilai seni </w:t>
            </w:r>
          </w:p>
          <w:p w:rsidR="00054AD8" w:rsidRDefault="00054AD8" w:rsidP="00054AD8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</w:p>
          <w:p w:rsidR="000B6750" w:rsidRPr="00E277DA" w:rsidRDefault="000B6750" w:rsidP="00054AD8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Melaksanakan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kuis</w:t>
            </w:r>
            <w:r w:rsidRPr="00E277DA"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melalui</w:t>
            </w:r>
          </w:p>
          <w:p w:rsidR="000B6750" w:rsidRPr="00E277DA" w:rsidRDefault="000B6750" w:rsidP="00E210FF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aplikasi</w:t>
            </w:r>
            <w:r w:rsidRPr="00E277DA">
              <w:rPr>
                <w:rFonts w:ascii="Bookman Old Style" w:hAnsi="Bookman Old Style"/>
                <w:spacing w:val="-1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quizizz</w:t>
            </w:r>
          </w:p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Pemahaman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Tertulis</w:t>
            </w:r>
          </w:p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Online</w:t>
            </w:r>
          </w:p>
        </w:tc>
        <w:tc>
          <w:tcPr>
            <w:tcW w:w="1986" w:type="dxa"/>
          </w:tcPr>
          <w:p w:rsidR="000B6750" w:rsidRPr="00E277DA" w:rsidRDefault="000B6750" w:rsidP="009A0A0F">
            <w:pPr>
              <w:pStyle w:val="TableParagraph"/>
              <w:ind w:left="110" w:right="31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Kemampuan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mahasiswa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dalam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memahami.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ketepatan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menyelesaikan soal-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soal;</w:t>
            </w:r>
          </w:p>
          <w:p w:rsidR="000B6750" w:rsidRPr="00E277DA" w:rsidRDefault="000B6750" w:rsidP="009A0A0F">
            <w:pPr>
              <w:widowControl/>
              <w:autoSpaceDE/>
              <w:autoSpaceDN/>
              <w:rPr>
                <w:rFonts w:ascii="Bookman Old Style" w:eastAsia="Times New Roman" w:hAnsi="Bookman Old Style"/>
                <w:sz w:val="24"/>
                <w:szCs w:val="24"/>
                <w:lang w:val="en-ID" w:eastAsia="en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sikap</w:t>
            </w:r>
            <w:r w:rsidRPr="00E277D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kritis</w:t>
            </w:r>
          </w:p>
        </w:tc>
        <w:tc>
          <w:tcPr>
            <w:tcW w:w="850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  <w:lang w:val="en-ID"/>
              </w:rPr>
            </w:pPr>
          </w:p>
        </w:tc>
      </w:tr>
      <w:tr w:rsidR="000B6750" w:rsidRPr="00E277DA" w:rsidTr="000474F4">
        <w:trPr>
          <w:trHeight w:val="119"/>
        </w:trPr>
        <w:tc>
          <w:tcPr>
            <w:tcW w:w="1162" w:type="dxa"/>
            <w:shd w:val="clear" w:color="auto" w:fill="D9D9D9" w:themeFill="background1" w:themeFillShade="D9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3550" w:type="dxa"/>
            <w:gridSpan w:val="7"/>
            <w:shd w:val="clear" w:color="auto" w:fill="D9D9D9" w:themeFill="background1" w:themeFillShade="D9"/>
          </w:tcPr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Ujian Tengah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B6750" w:rsidRPr="00E277DA" w:rsidRDefault="000B6750" w:rsidP="009A0A0F">
            <w:pPr>
              <w:pStyle w:val="ListParagraph"/>
              <w:spacing w:line="276" w:lineRule="auto"/>
              <w:ind w:left="493"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val="sv-SE"/>
              </w:rPr>
            </w:pPr>
          </w:p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b/>
                <w:sz w:val="24"/>
                <w:szCs w:val="24"/>
                <w:lang w:val="en-ID"/>
              </w:rPr>
            </w:pPr>
          </w:p>
        </w:tc>
      </w:tr>
      <w:tr w:rsidR="000B6750" w:rsidRPr="00E277DA" w:rsidTr="00C707DE">
        <w:trPr>
          <w:trHeight w:val="119"/>
        </w:trPr>
        <w:tc>
          <w:tcPr>
            <w:tcW w:w="1162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ID"/>
              </w:rPr>
              <w:t>9-10</w:t>
            </w:r>
          </w:p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1739" w:type="dxa"/>
          </w:tcPr>
          <w:p w:rsidR="000B6750" w:rsidRPr="00E277DA" w:rsidRDefault="000B6750" w:rsidP="009A0A0F">
            <w:pPr>
              <w:widowControl/>
              <w:autoSpaceDE/>
              <w:autoSpaceDN/>
              <w:rPr>
                <w:rFonts w:ascii="Bookman Old Style" w:hAnsi="Bookman Old Style"/>
                <w:b/>
                <w:w w:val="105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Mahasiswa dapat memahami tentang seni sebagai pengalaman</w:t>
            </w:r>
          </w:p>
        </w:tc>
        <w:tc>
          <w:tcPr>
            <w:tcW w:w="2298" w:type="dxa"/>
          </w:tcPr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val="sv-SE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</w:rPr>
              <w:t>Pengalaman artistiik</w:t>
            </w:r>
          </w:p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val="sv-SE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</w:rPr>
              <w:t>Kesalahan penafsiran maksud seni</w:t>
            </w:r>
          </w:p>
          <w:p w:rsidR="000B6750" w:rsidRPr="00E277DA" w:rsidRDefault="000B6750" w:rsidP="009A0A0F">
            <w:pPr>
              <w:widowControl/>
              <w:autoSpaceDE/>
              <w:autoSpaceDN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7" w:type="dxa"/>
          </w:tcPr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D23484" w:rsidRDefault="00D23484" w:rsidP="00D23484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D23484" w:rsidRDefault="00D23484" w:rsidP="00D23484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6750" w:rsidRPr="00E277DA" w:rsidRDefault="00911781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2 x </w:t>
            </w:r>
            <w:r w:rsidR="000B6750" w:rsidRPr="00E277DA">
              <w:rPr>
                <w:rFonts w:ascii="Bookman Old Style" w:hAnsi="Bookman Old Style"/>
                <w:sz w:val="24"/>
                <w:szCs w:val="24"/>
                <w:lang w:val="en-ID"/>
              </w:rPr>
              <w:t>50 menit</w:t>
            </w:r>
          </w:p>
        </w:tc>
        <w:tc>
          <w:tcPr>
            <w:tcW w:w="2409" w:type="dxa"/>
          </w:tcPr>
          <w:p w:rsidR="000B6750" w:rsidRPr="00E277DA" w:rsidRDefault="000B6750" w:rsidP="00D0100D">
            <w:pPr>
              <w:pStyle w:val="TableParagraph"/>
              <w:tabs>
                <w:tab w:val="left" w:pos="721"/>
                <w:tab w:val="left" w:pos="722"/>
              </w:tabs>
              <w:spacing w:line="237" w:lineRule="auto"/>
              <w:ind w:right="294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Memahami pengalaman artistik sebagai pengalaman seni</w:t>
            </w:r>
          </w:p>
          <w:p w:rsidR="00934BCE" w:rsidRDefault="00934BCE" w:rsidP="00934BCE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</w:p>
          <w:p w:rsidR="000B6750" w:rsidRPr="00E277DA" w:rsidRDefault="000B6750" w:rsidP="00934BCE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Melaksanakan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kuis</w:t>
            </w:r>
            <w:r w:rsidRPr="00E277DA"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melalui</w:t>
            </w:r>
          </w:p>
          <w:p w:rsidR="000B6750" w:rsidRDefault="000B6750" w:rsidP="00D0100D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aplikasi</w:t>
            </w:r>
            <w:r w:rsidRPr="00E277DA">
              <w:rPr>
                <w:rFonts w:ascii="Bookman Old Style" w:hAnsi="Bookman Old Style"/>
                <w:spacing w:val="-1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quizizz</w:t>
            </w:r>
          </w:p>
          <w:p w:rsidR="00934BCE" w:rsidRPr="00E277DA" w:rsidRDefault="00934BCE" w:rsidP="00D0100D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  <w:p w:rsidR="000B6750" w:rsidRPr="00E277DA" w:rsidRDefault="000B6750" w:rsidP="009A0A0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Pemahaman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Tertulis</w:t>
            </w:r>
          </w:p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Online</w:t>
            </w:r>
          </w:p>
        </w:tc>
        <w:tc>
          <w:tcPr>
            <w:tcW w:w="1986" w:type="dxa"/>
          </w:tcPr>
          <w:p w:rsidR="000B6750" w:rsidRPr="00E277DA" w:rsidRDefault="000B6750" w:rsidP="009A0A0F">
            <w:pPr>
              <w:pStyle w:val="TableParagraph"/>
              <w:ind w:left="110" w:right="31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Kemampuan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mahasiswa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dalam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memahami.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ketepatan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menyelesaikan soal-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soal;</w:t>
            </w:r>
          </w:p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sikap</w:t>
            </w:r>
            <w:r w:rsidRPr="00E277D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kritis</w:t>
            </w:r>
          </w:p>
        </w:tc>
        <w:tc>
          <w:tcPr>
            <w:tcW w:w="850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  <w:lang w:val="en-ID"/>
              </w:rPr>
            </w:pPr>
          </w:p>
        </w:tc>
      </w:tr>
      <w:tr w:rsidR="000B6750" w:rsidRPr="00E277DA" w:rsidTr="00C707DE">
        <w:trPr>
          <w:trHeight w:val="119"/>
        </w:trPr>
        <w:tc>
          <w:tcPr>
            <w:tcW w:w="1162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ID"/>
              </w:rPr>
              <w:t>11-12</w:t>
            </w:r>
          </w:p>
        </w:tc>
        <w:tc>
          <w:tcPr>
            <w:tcW w:w="1739" w:type="dxa"/>
          </w:tcPr>
          <w:p w:rsidR="000B6750" w:rsidRPr="00E277DA" w:rsidRDefault="000B6750" w:rsidP="009A0A0F">
            <w:pPr>
              <w:widowControl/>
              <w:autoSpaceDE/>
              <w:autoSpaceDN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Mahasiswa dapat memahami dan menganalisis materi tentang publik seni</w:t>
            </w:r>
          </w:p>
        </w:tc>
        <w:tc>
          <w:tcPr>
            <w:tcW w:w="2298" w:type="dxa"/>
          </w:tcPr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val="sv-SE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</w:rPr>
              <w:t>Unsur-unsur komunikasi seni</w:t>
            </w:r>
          </w:p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val="sv-SE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</w:rPr>
              <w:t>Kritik seni sebagai publik seni</w:t>
            </w:r>
          </w:p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857" w:type="dxa"/>
          </w:tcPr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D23484" w:rsidRDefault="00D23484" w:rsidP="00D23484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D23484" w:rsidRDefault="00D23484" w:rsidP="00D23484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1418" w:type="dxa"/>
          </w:tcPr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ID"/>
              </w:rPr>
              <w:lastRenderedPageBreak/>
              <w:t>100 menit</w:t>
            </w:r>
          </w:p>
        </w:tc>
        <w:tc>
          <w:tcPr>
            <w:tcW w:w="2409" w:type="dxa"/>
          </w:tcPr>
          <w:p w:rsidR="000B6750" w:rsidRPr="00E277DA" w:rsidRDefault="000B6750" w:rsidP="00CC78CF">
            <w:pPr>
              <w:pStyle w:val="TableParagraph"/>
              <w:tabs>
                <w:tab w:val="left" w:pos="721"/>
                <w:tab w:val="left" w:pos="722"/>
              </w:tabs>
              <w:spacing w:line="237" w:lineRule="auto"/>
              <w:ind w:right="294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 xml:space="preserve">Memahami kedudukan seni dalam ruang publik </w:t>
            </w:r>
          </w:p>
          <w:p w:rsidR="00934BCE" w:rsidRDefault="00934BCE" w:rsidP="00934BCE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</w:p>
          <w:p w:rsidR="00934BCE" w:rsidRDefault="00934BCE" w:rsidP="00934BCE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</w:p>
          <w:p w:rsidR="000B6750" w:rsidRPr="00E277DA" w:rsidRDefault="000B6750" w:rsidP="00934BCE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Melaksanakan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kuis</w:t>
            </w:r>
            <w:r w:rsidRPr="00E277DA"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melalui</w:t>
            </w:r>
          </w:p>
          <w:p w:rsidR="000B6750" w:rsidRPr="00E277DA" w:rsidRDefault="000B6750" w:rsidP="00CC78CF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aplikasi</w:t>
            </w:r>
            <w:r w:rsidRPr="00E277DA">
              <w:rPr>
                <w:rFonts w:ascii="Bookman Old Style" w:hAnsi="Bookman Old Style"/>
                <w:spacing w:val="-1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quizizz</w:t>
            </w:r>
          </w:p>
          <w:p w:rsidR="000B6750" w:rsidRPr="00E277DA" w:rsidRDefault="000B6750" w:rsidP="009A0A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Pemahaman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Tertulis</w:t>
            </w:r>
          </w:p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Online</w:t>
            </w:r>
          </w:p>
        </w:tc>
        <w:tc>
          <w:tcPr>
            <w:tcW w:w="1986" w:type="dxa"/>
          </w:tcPr>
          <w:p w:rsidR="000B6750" w:rsidRPr="00E277DA" w:rsidRDefault="000B6750" w:rsidP="009A0A0F">
            <w:pPr>
              <w:pStyle w:val="TableParagraph"/>
              <w:ind w:left="110" w:right="31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Kemampuan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mahasiswa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dalam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memahami.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ketepatan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menyelesaikan soal-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soal;</w:t>
            </w:r>
          </w:p>
          <w:p w:rsidR="000B6750" w:rsidRPr="00E277DA" w:rsidRDefault="000B6750" w:rsidP="009A0A0F">
            <w:pPr>
              <w:widowControl/>
              <w:autoSpaceDE/>
              <w:autoSpaceDN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sikap</w:t>
            </w:r>
            <w:r w:rsidRPr="00E277D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kritis</w:t>
            </w:r>
          </w:p>
        </w:tc>
        <w:tc>
          <w:tcPr>
            <w:tcW w:w="850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  <w:lang w:val="en-ID"/>
              </w:rPr>
            </w:pPr>
          </w:p>
        </w:tc>
      </w:tr>
      <w:tr w:rsidR="000B6750" w:rsidRPr="00E277DA" w:rsidTr="00C707DE">
        <w:trPr>
          <w:trHeight w:val="119"/>
        </w:trPr>
        <w:tc>
          <w:tcPr>
            <w:tcW w:w="1162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ID"/>
              </w:rPr>
              <w:lastRenderedPageBreak/>
              <w:t>13</w:t>
            </w:r>
          </w:p>
        </w:tc>
        <w:tc>
          <w:tcPr>
            <w:tcW w:w="1739" w:type="dxa"/>
          </w:tcPr>
          <w:p w:rsidR="000B6750" w:rsidRPr="00E277DA" w:rsidRDefault="000B6750" w:rsidP="009A0A0F">
            <w:pPr>
              <w:widowControl/>
              <w:autoSpaceDE/>
              <w:autoSpaceDN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Mahasiswa dapat memahami Konteks seni</w:t>
            </w:r>
          </w:p>
        </w:tc>
        <w:tc>
          <w:tcPr>
            <w:tcW w:w="2298" w:type="dxa"/>
          </w:tcPr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val="sv-SE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</w:rPr>
              <w:t>Seni sebagai produk masyarakat</w:t>
            </w:r>
          </w:p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val="sv-SE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</w:rPr>
              <w:t>Masyarakat sebagai produk seni</w:t>
            </w:r>
          </w:p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857" w:type="dxa"/>
          </w:tcPr>
          <w:p w:rsidR="00911781" w:rsidRDefault="00911781" w:rsidP="00911781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911781" w:rsidRDefault="00911781" w:rsidP="00911781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911781" w:rsidRDefault="00911781" w:rsidP="00911781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911781" w:rsidRDefault="00911781" w:rsidP="00911781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911781" w:rsidRDefault="00911781" w:rsidP="00911781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0B6750" w:rsidRPr="00E277DA" w:rsidRDefault="000B6750" w:rsidP="00911781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1418" w:type="dxa"/>
          </w:tcPr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50 menit </w:t>
            </w:r>
          </w:p>
        </w:tc>
        <w:tc>
          <w:tcPr>
            <w:tcW w:w="2409" w:type="dxa"/>
          </w:tcPr>
          <w:p w:rsidR="000B6750" w:rsidRPr="00E277DA" w:rsidRDefault="000B6750" w:rsidP="00147519">
            <w:pPr>
              <w:pStyle w:val="TableParagraph"/>
              <w:tabs>
                <w:tab w:val="left" w:pos="721"/>
                <w:tab w:val="left" w:pos="722"/>
              </w:tabs>
              <w:spacing w:line="237" w:lineRule="auto"/>
              <w:ind w:right="294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Memahami peran masyarakat sebagai sebuah produk seni</w:t>
            </w:r>
          </w:p>
          <w:p w:rsidR="000B6750" w:rsidRPr="00E277DA" w:rsidRDefault="000B6750" w:rsidP="00934BCE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Melaksanakan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kuis</w:t>
            </w:r>
            <w:r w:rsidRPr="00E277DA"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melalui</w:t>
            </w:r>
          </w:p>
          <w:p w:rsidR="000B6750" w:rsidRPr="00E277DA" w:rsidRDefault="000B6750" w:rsidP="00147519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aplikasi</w:t>
            </w:r>
            <w:r w:rsidRPr="00E277DA">
              <w:rPr>
                <w:rFonts w:ascii="Bookman Old Style" w:hAnsi="Bookman Old Style"/>
                <w:spacing w:val="-1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quizizz</w:t>
            </w:r>
          </w:p>
          <w:p w:rsidR="000B6750" w:rsidRPr="00E277DA" w:rsidRDefault="000B6750" w:rsidP="009A0A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Pemahaman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Tertulis</w:t>
            </w:r>
          </w:p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Online</w:t>
            </w:r>
          </w:p>
        </w:tc>
        <w:tc>
          <w:tcPr>
            <w:tcW w:w="1986" w:type="dxa"/>
          </w:tcPr>
          <w:p w:rsidR="000B6750" w:rsidRPr="00E277DA" w:rsidRDefault="000B6750" w:rsidP="009A0A0F">
            <w:pPr>
              <w:widowControl/>
              <w:autoSpaceDE/>
              <w:autoSpaceDN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Kemampuan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mahasiswa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dalam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memahami.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ketepatan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menyelesaikan soal-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soal; sikap</w:t>
            </w:r>
            <w:r w:rsidRPr="00E277D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kritis</w:t>
            </w:r>
          </w:p>
        </w:tc>
        <w:tc>
          <w:tcPr>
            <w:tcW w:w="850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  <w:lang w:val="en-ID"/>
              </w:rPr>
            </w:pPr>
          </w:p>
        </w:tc>
      </w:tr>
      <w:tr w:rsidR="000B6750" w:rsidRPr="00E277DA" w:rsidTr="00C707DE">
        <w:trPr>
          <w:trHeight w:val="119"/>
        </w:trPr>
        <w:tc>
          <w:tcPr>
            <w:tcW w:w="1162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ID"/>
              </w:rPr>
              <w:t>14</w:t>
            </w:r>
          </w:p>
        </w:tc>
        <w:tc>
          <w:tcPr>
            <w:tcW w:w="1739" w:type="dxa"/>
          </w:tcPr>
          <w:p w:rsidR="000B6750" w:rsidRPr="00E277DA" w:rsidRDefault="000B6750" w:rsidP="009A0A0F">
            <w:pPr>
              <w:widowControl/>
              <w:autoSpaceDE/>
              <w:autoSpaceDN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Mahasiswa menganalisis dan memahami Kontek seni</w:t>
            </w:r>
          </w:p>
        </w:tc>
        <w:tc>
          <w:tcPr>
            <w:tcW w:w="2298" w:type="dxa"/>
          </w:tcPr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val="sv-SE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</w:rPr>
              <w:t>Seni dalam konteks moral</w:t>
            </w:r>
          </w:p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val="sv-SE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</w:rPr>
              <w:t>Seni dan ilmu pengetahuan</w:t>
            </w:r>
          </w:p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857" w:type="dxa"/>
          </w:tcPr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D23484" w:rsidRDefault="00D23484" w:rsidP="00D23484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Small group discussion </w:t>
            </w:r>
            <w:r>
              <w:rPr>
                <w:sz w:val="24"/>
              </w:rPr>
              <w:lastRenderedPageBreak/>
              <w:t>(SGD)</w:t>
            </w:r>
          </w:p>
          <w:p w:rsidR="00D23484" w:rsidRDefault="00D23484" w:rsidP="00D23484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1418" w:type="dxa"/>
          </w:tcPr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ID"/>
              </w:rPr>
              <w:lastRenderedPageBreak/>
              <w:t xml:space="preserve">50 menit </w:t>
            </w:r>
          </w:p>
        </w:tc>
        <w:tc>
          <w:tcPr>
            <w:tcW w:w="2409" w:type="dxa"/>
          </w:tcPr>
          <w:p w:rsidR="000B6750" w:rsidRPr="00E277DA" w:rsidRDefault="000B6750" w:rsidP="00C411FC">
            <w:pPr>
              <w:pStyle w:val="TableParagraph"/>
              <w:tabs>
                <w:tab w:val="left" w:pos="721"/>
                <w:tab w:val="left" w:pos="722"/>
              </w:tabs>
              <w:spacing w:line="237" w:lineRule="auto"/>
              <w:ind w:right="294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Memahami konteks seni terkait etika</w:t>
            </w:r>
          </w:p>
          <w:p w:rsidR="00934BCE" w:rsidRDefault="00934BCE" w:rsidP="00934BCE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</w:p>
          <w:p w:rsidR="00934BCE" w:rsidRDefault="00934BCE" w:rsidP="00934BCE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</w:p>
          <w:p w:rsidR="000B6750" w:rsidRPr="00E277DA" w:rsidRDefault="000B6750" w:rsidP="00934BCE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Melaksanakan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kuis</w:t>
            </w:r>
            <w:r w:rsidRPr="00E277DA"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melalui</w:t>
            </w:r>
          </w:p>
          <w:p w:rsidR="000B6750" w:rsidRPr="00E277DA" w:rsidRDefault="000B6750" w:rsidP="00C411F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aplikasi</w:t>
            </w:r>
            <w:r w:rsidRPr="00E277DA">
              <w:rPr>
                <w:rFonts w:ascii="Bookman Old Style" w:hAnsi="Bookman Old Style"/>
                <w:spacing w:val="-1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quizizz</w:t>
            </w:r>
          </w:p>
          <w:p w:rsidR="000B6750" w:rsidRPr="00E277DA" w:rsidRDefault="000B6750" w:rsidP="009A0A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Pemahaman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Tertulis</w:t>
            </w:r>
          </w:p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Online</w:t>
            </w:r>
          </w:p>
        </w:tc>
        <w:tc>
          <w:tcPr>
            <w:tcW w:w="1986" w:type="dxa"/>
          </w:tcPr>
          <w:p w:rsidR="000B6750" w:rsidRPr="00E277DA" w:rsidRDefault="000B6750" w:rsidP="009A0A0F">
            <w:pPr>
              <w:widowControl/>
              <w:autoSpaceDE/>
              <w:autoSpaceDN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Kemampuan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mahasiswa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dalam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memahami.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ketepatan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menyelesaikan soal-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soal; sikap</w:t>
            </w:r>
            <w:r w:rsidRPr="00E277D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kritis</w:t>
            </w:r>
          </w:p>
        </w:tc>
        <w:tc>
          <w:tcPr>
            <w:tcW w:w="850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  <w:lang w:val="en-ID"/>
              </w:rPr>
            </w:pPr>
          </w:p>
        </w:tc>
      </w:tr>
      <w:tr w:rsidR="000B6750" w:rsidRPr="00E277DA" w:rsidTr="00C707DE">
        <w:trPr>
          <w:trHeight w:val="119"/>
        </w:trPr>
        <w:tc>
          <w:tcPr>
            <w:tcW w:w="1162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ID"/>
              </w:rPr>
              <w:lastRenderedPageBreak/>
              <w:t>15</w:t>
            </w:r>
          </w:p>
        </w:tc>
        <w:tc>
          <w:tcPr>
            <w:tcW w:w="1739" w:type="dxa"/>
          </w:tcPr>
          <w:p w:rsidR="000B6750" w:rsidRPr="00E277DA" w:rsidRDefault="000B6750" w:rsidP="009A0A0F">
            <w:pPr>
              <w:widowControl/>
              <w:autoSpaceDE/>
              <w:autoSpaceDN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Mahasiswa menganalisis, memahami dan memberi pendapat tentang materi persoalan seni Indonesia</w:t>
            </w:r>
          </w:p>
        </w:tc>
        <w:tc>
          <w:tcPr>
            <w:tcW w:w="2298" w:type="dxa"/>
          </w:tcPr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val="sv-SE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</w:rPr>
              <w:t>Permasalahan estetika Indonesia</w:t>
            </w:r>
          </w:p>
          <w:p w:rsidR="000B6750" w:rsidRPr="00E277DA" w:rsidRDefault="000B6750" w:rsidP="009A0A0F">
            <w:pPr>
              <w:widowControl/>
              <w:autoSpaceDE/>
              <w:autoSpaceDN/>
              <w:spacing w:line="276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857" w:type="dxa"/>
          </w:tcPr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D23484" w:rsidRDefault="00D23484" w:rsidP="00D23484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D23484" w:rsidRDefault="00D23484" w:rsidP="00D23484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D23484" w:rsidRDefault="00D23484" w:rsidP="00D23484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1418" w:type="dxa"/>
          </w:tcPr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E277DA">
              <w:rPr>
                <w:rFonts w:ascii="Bookman Old Style" w:hAnsi="Bookman Old Style"/>
                <w:sz w:val="24"/>
                <w:szCs w:val="24"/>
                <w:lang w:val="en-ID"/>
              </w:rPr>
              <w:t>50 menit</w:t>
            </w:r>
          </w:p>
        </w:tc>
        <w:tc>
          <w:tcPr>
            <w:tcW w:w="2409" w:type="dxa"/>
          </w:tcPr>
          <w:p w:rsidR="000B6750" w:rsidRPr="00E277DA" w:rsidRDefault="000B6750" w:rsidP="00D57E4A">
            <w:pPr>
              <w:pStyle w:val="TableParagraph"/>
              <w:tabs>
                <w:tab w:val="left" w:pos="721"/>
                <w:tab w:val="left" w:pos="722"/>
              </w:tabs>
              <w:spacing w:line="237" w:lineRule="auto"/>
              <w:ind w:right="294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 xml:space="preserve">Memahami kaitan filsafat dengan estetika </w:t>
            </w:r>
          </w:p>
          <w:p w:rsidR="00934BCE" w:rsidRDefault="00934BCE" w:rsidP="00934BCE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</w:p>
          <w:p w:rsidR="000B6750" w:rsidRPr="00E277DA" w:rsidRDefault="000B6750" w:rsidP="00934BCE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Melaksanakan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kuis</w:t>
            </w:r>
            <w:r w:rsidRPr="00E277DA"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melalui</w:t>
            </w:r>
          </w:p>
          <w:p w:rsidR="000B6750" w:rsidRPr="00E277DA" w:rsidRDefault="000B6750" w:rsidP="00D57E4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aplikasi</w:t>
            </w:r>
            <w:r w:rsidRPr="00E277DA">
              <w:rPr>
                <w:rFonts w:ascii="Bookman Old Style" w:hAnsi="Bookman Old Style"/>
                <w:spacing w:val="-1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quizizz</w:t>
            </w:r>
          </w:p>
          <w:p w:rsidR="000B6750" w:rsidRPr="00E277DA" w:rsidRDefault="000B6750" w:rsidP="009A0A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Pemahaman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Tertulis</w:t>
            </w:r>
          </w:p>
          <w:p w:rsidR="000B6750" w:rsidRPr="00E277DA" w:rsidRDefault="000B6750" w:rsidP="009A0A0F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E277DA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Online</w:t>
            </w:r>
          </w:p>
        </w:tc>
        <w:tc>
          <w:tcPr>
            <w:tcW w:w="1986" w:type="dxa"/>
          </w:tcPr>
          <w:p w:rsidR="000B6750" w:rsidRPr="00E277DA" w:rsidRDefault="000B6750" w:rsidP="009A0A0F">
            <w:pPr>
              <w:widowControl/>
              <w:autoSpaceDE/>
              <w:autoSpaceDN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sz w:val="24"/>
                <w:szCs w:val="24"/>
              </w:rPr>
              <w:t>Kemampuan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mahasiswa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dalam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memahami.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ketepatan</w:t>
            </w:r>
            <w:r w:rsidRPr="00E277DA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menyelesaikan soal-</w:t>
            </w:r>
            <w:r w:rsidRPr="00E277DA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soal; sikap</w:t>
            </w:r>
            <w:r w:rsidRPr="00E277D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E277D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277DA">
              <w:rPr>
                <w:rFonts w:ascii="Bookman Old Style" w:hAnsi="Bookman Old Style"/>
                <w:sz w:val="24"/>
                <w:szCs w:val="24"/>
              </w:rPr>
              <w:t>kritis</w:t>
            </w:r>
          </w:p>
        </w:tc>
        <w:tc>
          <w:tcPr>
            <w:tcW w:w="850" w:type="dxa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  <w:lang w:val="en-ID"/>
              </w:rPr>
            </w:pPr>
          </w:p>
        </w:tc>
      </w:tr>
      <w:tr w:rsidR="000B6750" w:rsidRPr="00E277DA" w:rsidTr="000474F4">
        <w:trPr>
          <w:trHeight w:val="119"/>
        </w:trPr>
        <w:tc>
          <w:tcPr>
            <w:tcW w:w="1162" w:type="dxa"/>
            <w:shd w:val="clear" w:color="auto" w:fill="D9D9D9" w:themeFill="background1" w:themeFillShade="D9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13550" w:type="dxa"/>
            <w:gridSpan w:val="7"/>
            <w:shd w:val="clear" w:color="auto" w:fill="D9D9D9" w:themeFill="background1" w:themeFillShade="D9"/>
          </w:tcPr>
          <w:p w:rsidR="000B6750" w:rsidRPr="00E277DA" w:rsidRDefault="000B6750" w:rsidP="009A0A0F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E277DA">
              <w:rPr>
                <w:rFonts w:ascii="Bookman Old Style" w:hAnsi="Bookman Old Style"/>
                <w:b/>
                <w:sz w:val="24"/>
                <w:szCs w:val="24"/>
              </w:rPr>
              <w:t>Ujian Akhir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B6750" w:rsidRPr="00E277DA" w:rsidRDefault="000B6750" w:rsidP="009A0A0F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</w:tr>
    </w:tbl>
    <w:p w:rsidR="000A320A" w:rsidRPr="00E277DA" w:rsidRDefault="000A320A" w:rsidP="00452B21">
      <w:pPr>
        <w:rPr>
          <w:rFonts w:ascii="Bookman Old Style" w:hAnsi="Bookman Old Style"/>
          <w:sz w:val="24"/>
          <w:szCs w:val="24"/>
        </w:rPr>
      </w:pPr>
    </w:p>
    <w:p w:rsidR="00E26C8E" w:rsidRPr="00E277DA" w:rsidRDefault="00E26C8E" w:rsidP="00452B21">
      <w:pPr>
        <w:rPr>
          <w:rFonts w:ascii="Bookman Old Style" w:hAnsi="Bookman Old Style"/>
          <w:sz w:val="24"/>
          <w:szCs w:val="24"/>
        </w:rPr>
      </w:pPr>
    </w:p>
    <w:p w:rsidR="00E26C8E" w:rsidRDefault="00E26C8E" w:rsidP="00452B21">
      <w:pPr>
        <w:rPr>
          <w:rFonts w:ascii="Bookman Old Style" w:hAnsi="Bookman Old Style"/>
          <w:sz w:val="24"/>
          <w:szCs w:val="24"/>
        </w:rPr>
      </w:pPr>
    </w:p>
    <w:p w:rsidR="00304E2A" w:rsidRDefault="00304E2A" w:rsidP="00452B21">
      <w:pPr>
        <w:rPr>
          <w:rFonts w:ascii="Bookman Old Style" w:hAnsi="Bookman Old Style"/>
          <w:sz w:val="24"/>
          <w:szCs w:val="24"/>
        </w:rPr>
      </w:pPr>
    </w:p>
    <w:p w:rsidR="00304E2A" w:rsidRDefault="00304E2A" w:rsidP="00452B21">
      <w:pPr>
        <w:rPr>
          <w:rFonts w:ascii="Bookman Old Style" w:hAnsi="Bookman Old Style"/>
          <w:sz w:val="24"/>
          <w:szCs w:val="24"/>
        </w:rPr>
      </w:pPr>
    </w:p>
    <w:p w:rsidR="00304E2A" w:rsidRDefault="00304E2A" w:rsidP="00452B21">
      <w:pPr>
        <w:rPr>
          <w:rFonts w:ascii="Bookman Old Style" w:hAnsi="Bookman Old Style"/>
          <w:sz w:val="24"/>
          <w:szCs w:val="24"/>
        </w:rPr>
      </w:pPr>
    </w:p>
    <w:p w:rsidR="00304E2A" w:rsidRPr="00E277DA" w:rsidRDefault="00304E2A" w:rsidP="00452B21">
      <w:pPr>
        <w:rPr>
          <w:rFonts w:ascii="Bookman Old Style" w:hAnsi="Bookman Old Style"/>
          <w:sz w:val="24"/>
          <w:szCs w:val="24"/>
        </w:rPr>
      </w:pPr>
    </w:p>
    <w:p w:rsidR="00E26C8E" w:rsidRPr="00E277DA" w:rsidRDefault="00E26C8E" w:rsidP="00452B21">
      <w:pPr>
        <w:rPr>
          <w:rFonts w:ascii="Bookman Old Style" w:hAnsi="Bookman Old Style"/>
          <w:sz w:val="24"/>
          <w:szCs w:val="24"/>
        </w:rPr>
      </w:pPr>
    </w:p>
    <w:p w:rsidR="00E26C8E" w:rsidRPr="00E277DA" w:rsidRDefault="00274FC0" w:rsidP="00452B21">
      <w:pPr>
        <w:rPr>
          <w:rFonts w:ascii="Bookman Old Style" w:hAnsi="Bookman Old Style"/>
          <w:sz w:val="24"/>
          <w:szCs w:val="24"/>
        </w:rPr>
      </w:pPr>
      <w:r w:rsidRPr="00E277DA">
        <w:rPr>
          <w:rFonts w:ascii="Bookman Old Style" w:hAnsi="Bookman Old Style"/>
          <w:sz w:val="24"/>
          <w:szCs w:val="24"/>
        </w:rPr>
        <w:lastRenderedPageBreak/>
        <w:tab/>
      </w:r>
      <w:r w:rsidRPr="00E277DA">
        <w:rPr>
          <w:rFonts w:ascii="Bookman Old Style" w:hAnsi="Bookman Old Style"/>
          <w:sz w:val="24"/>
          <w:szCs w:val="24"/>
        </w:rPr>
        <w:tab/>
      </w:r>
      <w:r w:rsidRPr="00E277DA">
        <w:rPr>
          <w:rFonts w:ascii="Bookman Old Style" w:hAnsi="Bookman Old Style"/>
          <w:sz w:val="24"/>
          <w:szCs w:val="24"/>
        </w:rPr>
        <w:tab/>
      </w:r>
      <w:r w:rsidRPr="00E277DA">
        <w:rPr>
          <w:rFonts w:ascii="Bookman Old Style" w:hAnsi="Bookman Old Style"/>
          <w:sz w:val="24"/>
          <w:szCs w:val="24"/>
        </w:rPr>
        <w:tab/>
      </w:r>
      <w:r w:rsidRPr="00E277DA">
        <w:rPr>
          <w:rFonts w:ascii="Bookman Old Style" w:hAnsi="Bookman Old Style"/>
          <w:sz w:val="24"/>
          <w:szCs w:val="24"/>
        </w:rPr>
        <w:tab/>
      </w:r>
      <w:r w:rsidRPr="00E277DA">
        <w:rPr>
          <w:rFonts w:ascii="Bookman Old Style" w:hAnsi="Bookman Old Style"/>
          <w:sz w:val="24"/>
          <w:szCs w:val="24"/>
        </w:rPr>
        <w:tab/>
      </w:r>
      <w:r w:rsidRPr="00E277DA">
        <w:rPr>
          <w:rFonts w:ascii="Bookman Old Style" w:hAnsi="Bookman Old Style"/>
          <w:sz w:val="24"/>
          <w:szCs w:val="24"/>
        </w:rPr>
        <w:tab/>
      </w:r>
      <w:r w:rsidRPr="00E277DA">
        <w:rPr>
          <w:rFonts w:ascii="Bookman Old Style" w:hAnsi="Bookman Old Style"/>
          <w:sz w:val="24"/>
          <w:szCs w:val="24"/>
        </w:rPr>
        <w:tab/>
      </w:r>
      <w:r w:rsidRPr="00E277DA">
        <w:rPr>
          <w:rFonts w:ascii="Bookman Old Style" w:hAnsi="Bookman Old Style"/>
          <w:sz w:val="24"/>
          <w:szCs w:val="24"/>
        </w:rPr>
        <w:tab/>
      </w:r>
      <w:r w:rsidRPr="00E277DA">
        <w:rPr>
          <w:rFonts w:ascii="Bookman Old Style" w:hAnsi="Bookman Old Style"/>
          <w:sz w:val="24"/>
          <w:szCs w:val="24"/>
        </w:rPr>
        <w:tab/>
      </w:r>
      <w:r w:rsidRPr="00E277DA">
        <w:rPr>
          <w:rFonts w:ascii="Bookman Old Style" w:hAnsi="Bookman Old Style"/>
          <w:sz w:val="24"/>
          <w:szCs w:val="24"/>
        </w:rPr>
        <w:tab/>
      </w:r>
      <w:r w:rsidRPr="00E277DA">
        <w:rPr>
          <w:rFonts w:ascii="Bookman Old Style" w:hAnsi="Bookman Old Style"/>
          <w:sz w:val="24"/>
          <w:szCs w:val="24"/>
        </w:rPr>
        <w:tab/>
      </w:r>
      <w:r w:rsidRPr="00E277DA">
        <w:rPr>
          <w:rFonts w:ascii="Bookman Old Style" w:hAnsi="Bookman Old Style"/>
          <w:sz w:val="24"/>
          <w:szCs w:val="24"/>
        </w:rPr>
        <w:tab/>
      </w:r>
      <w:r w:rsidRPr="00E277DA">
        <w:rPr>
          <w:rFonts w:ascii="Bookman Old Style" w:eastAsia="Times New Roman" w:hAnsi="Bookman Old Style"/>
          <w:sz w:val="24"/>
          <w:szCs w:val="24"/>
          <w:lang w:val="id-ID"/>
        </w:rPr>
        <w:t xml:space="preserve">Jantho, </w:t>
      </w:r>
      <w:r w:rsidR="00C1114E">
        <w:rPr>
          <w:rFonts w:ascii="Bookman Old Style" w:eastAsia="Times New Roman" w:hAnsi="Bookman Old Style"/>
          <w:sz w:val="24"/>
          <w:szCs w:val="24"/>
        </w:rPr>
        <w:t>Juni 2022</w:t>
      </w:r>
    </w:p>
    <w:p w:rsidR="00E26C8E" w:rsidRPr="00E277DA" w:rsidRDefault="00E26C8E" w:rsidP="00452B21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4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4978"/>
        <w:gridCol w:w="3799"/>
      </w:tblGrid>
      <w:tr w:rsidR="00E26C8E" w:rsidRPr="00E277DA" w:rsidTr="00B26A85">
        <w:trPr>
          <w:trHeight w:val="42"/>
        </w:trPr>
        <w:tc>
          <w:tcPr>
            <w:tcW w:w="5346" w:type="dxa"/>
          </w:tcPr>
          <w:p w:rsidR="00E26C8E" w:rsidRPr="00E277DA" w:rsidRDefault="00E26C8E" w:rsidP="001A18E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  <w:lang w:val="id-ID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  <w:lang w:val="id-ID"/>
              </w:rPr>
              <w:t>Koordinator Program Studi</w:t>
            </w:r>
          </w:p>
        </w:tc>
        <w:tc>
          <w:tcPr>
            <w:tcW w:w="8777" w:type="dxa"/>
            <w:gridSpan w:val="2"/>
          </w:tcPr>
          <w:p w:rsidR="00E26C8E" w:rsidRPr="00E277DA" w:rsidRDefault="00656A63" w:rsidP="001A18E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 xml:space="preserve">                   </w:t>
            </w:r>
            <w:r w:rsidR="00E26C8E" w:rsidRPr="00E277DA">
              <w:rPr>
                <w:rFonts w:ascii="Bookman Old Style" w:eastAsia="Times New Roman" w:hAnsi="Bookman Old Style"/>
                <w:sz w:val="24"/>
                <w:szCs w:val="24"/>
                <w:lang w:val="id-ID"/>
              </w:rPr>
              <w:t>Dosen Pengampu</w:t>
            </w:r>
          </w:p>
        </w:tc>
      </w:tr>
      <w:tr w:rsidR="00B75DB5" w:rsidRPr="00E277DA" w:rsidTr="00B26A85">
        <w:trPr>
          <w:trHeight w:val="339"/>
        </w:trPr>
        <w:tc>
          <w:tcPr>
            <w:tcW w:w="5346" w:type="dxa"/>
          </w:tcPr>
          <w:p w:rsidR="00B75DB5" w:rsidRPr="00E277DA" w:rsidRDefault="00B75DB5" w:rsidP="001A18E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B75DB5" w:rsidRPr="00E277DA" w:rsidRDefault="00B75DB5" w:rsidP="001A18E5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B75DB5" w:rsidRPr="00E277DA" w:rsidRDefault="00B75DB5" w:rsidP="001A18E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B75DB5" w:rsidRPr="00E277DA" w:rsidRDefault="00B75DB5" w:rsidP="001A18E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B75DB5" w:rsidRDefault="00B75DB5" w:rsidP="001A18E5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B75DB5" w:rsidRPr="00E277DA" w:rsidRDefault="00B75DB5" w:rsidP="00656A63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  <w:u w:val="single"/>
              </w:rPr>
              <w:t>Fauziana Izzati</w:t>
            </w:r>
            <w:r w:rsidRPr="00E277DA">
              <w:rPr>
                <w:rFonts w:ascii="Bookman Old Style" w:hAnsi="Bookman Old Style"/>
                <w:sz w:val="24"/>
                <w:szCs w:val="24"/>
                <w:u w:val="single"/>
              </w:rPr>
              <w:t>, S.Sn., M.Sn</w:t>
            </w:r>
          </w:p>
          <w:p w:rsidR="00B75DB5" w:rsidRPr="00E277DA" w:rsidRDefault="00B75DB5" w:rsidP="00656A63">
            <w:pPr>
              <w:rPr>
                <w:rFonts w:ascii="Bookman Old Style" w:eastAsia="Times New Roman" w:hAnsi="Bookman Old Style"/>
                <w:sz w:val="24"/>
                <w:szCs w:val="24"/>
                <w:lang w:val="id-ID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  <w:lang w:val="id-ID"/>
              </w:rPr>
              <w:t>NIP 19840313 201903 2 012</w:t>
            </w:r>
          </w:p>
        </w:tc>
        <w:tc>
          <w:tcPr>
            <w:tcW w:w="4978" w:type="dxa"/>
            <w:vAlign w:val="bottom"/>
          </w:tcPr>
          <w:p w:rsidR="00B75DB5" w:rsidRPr="00E277DA" w:rsidRDefault="00B75DB5" w:rsidP="00B75DB5">
            <w:pPr>
              <w:ind w:right="748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799" w:type="dxa"/>
            <w:vAlign w:val="bottom"/>
          </w:tcPr>
          <w:p w:rsidR="00B75DB5" w:rsidRPr="00E277DA" w:rsidRDefault="00B75DB5" w:rsidP="001C0FB4">
            <w:pPr>
              <w:rPr>
                <w:rFonts w:ascii="Bookman Old Style" w:eastAsia="Times New Roman" w:hAnsi="Bookman Old Style"/>
                <w:sz w:val="24"/>
                <w:szCs w:val="24"/>
                <w:u w:val="single"/>
                <w:lang w:val="id-ID"/>
              </w:rPr>
            </w:pPr>
            <w:r w:rsidRPr="00D86F36">
              <w:rPr>
                <w:rFonts w:ascii="Bookman Old Style" w:hAnsi="Bookman Old Style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352F0698" wp14:editId="681CC6F7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-669290</wp:posOffset>
                  </wp:positionV>
                  <wp:extent cx="868045" cy="651510"/>
                  <wp:effectExtent l="0" t="0" r="8255" b="0"/>
                  <wp:wrapNone/>
                  <wp:docPr id="3" name="Picture 3" descr="I:\111111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111111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77DA">
              <w:rPr>
                <w:rFonts w:ascii="Bookman Old Style" w:hAnsi="Bookman Old Style"/>
                <w:sz w:val="24"/>
                <w:szCs w:val="24"/>
                <w:u w:val="single"/>
                <w:lang w:val="id-ID"/>
              </w:rPr>
              <w:t>Sartika</w:t>
            </w:r>
            <w:r>
              <w:rPr>
                <w:rFonts w:ascii="Bookman Old Style" w:hAnsi="Bookman Old Style"/>
                <w:sz w:val="24"/>
                <w:szCs w:val="24"/>
                <w:u w:val="single"/>
                <w:lang w:val="id-ID"/>
              </w:rPr>
              <w:t xml:space="preserve"> B</w:t>
            </w:r>
            <w:r w:rsidRPr="00E277DA">
              <w:rPr>
                <w:rFonts w:ascii="Bookman Old Style" w:hAnsi="Bookman Old Style"/>
                <w:sz w:val="24"/>
                <w:szCs w:val="24"/>
                <w:u w:val="single"/>
                <w:lang w:val="id-ID"/>
              </w:rPr>
              <w:t>r Sembiring, S.Pd., M.Sn</w:t>
            </w:r>
          </w:p>
          <w:p w:rsidR="00B75DB5" w:rsidRPr="00E277DA" w:rsidRDefault="00B75DB5" w:rsidP="00E26C8E">
            <w:pPr>
              <w:rPr>
                <w:rFonts w:ascii="Bookman Old Style" w:eastAsia="Times New Roman" w:hAnsi="Bookman Old Style"/>
                <w:sz w:val="24"/>
                <w:szCs w:val="24"/>
                <w:lang w:val="id-ID"/>
              </w:rPr>
            </w:pPr>
            <w:r w:rsidRPr="00E277DA">
              <w:rPr>
                <w:rFonts w:ascii="Bookman Old Style" w:eastAsia="Times New Roman" w:hAnsi="Bookman Old Style"/>
                <w:sz w:val="24"/>
                <w:szCs w:val="24"/>
                <w:lang w:val="id-ID"/>
              </w:rPr>
              <w:t>NIP 19910416 201903 2 019</w:t>
            </w:r>
          </w:p>
        </w:tc>
      </w:tr>
      <w:tr w:rsidR="00B75DB5" w:rsidRPr="00E277DA" w:rsidTr="00B26A85">
        <w:trPr>
          <w:trHeight w:val="339"/>
        </w:trPr>
        <w:tc>
          <w:tcPr>
            <w:tcW w:w="5346" w:type="dxa"/>
          </w:tcPr>
          <w:p w:rsidR="00B75DB5" w:rsidRPr="00E277DA" w:rsidRDefault="00B75DB5" w:rsidP="001A18E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978" w:type="dxa"/>
            <w:vAlign w:val="bottom"/>
          </w:tcPr>
          <w:p w:rsidR="00B75DB5" w:rsidRPr="00E277DA" w:rsidRDefault="00B75DB5" w:rsidP="001A18E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  <w:lang w:val="id-ID"/>
              </w:rPr>
            </w:pPr>
          </w:p>
        </w:tc>
        <w:tc>
          <w:tcPr>
            <w:tcW w:w="3799" w:type="dxa"/>
            <w:vAlign w:val="bottom"/>
          </w:tcPr>
          <w:p w:rsidR="00B75DB5" w:rsidRPr="00E277DA" w:rsidRDefault="00B75DB5" w:rsidP="001A18E5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  <w:lang w:val="id-ID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u w:val="single"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3309D217" wp14:editId="1ACD8676">
                  <wp:simplePos x="0" y="0"/>
                  <wp:positionH relativeFrom="column">
                    <wp:posOffset>4268470</wp:posOffset>
                  </wp:positionH>
                  <wp:positionV relativeFrom="paragraph">
                    <wp:posOffset>7536180</wp:posOffset>
                  </wp:positionV>
                  <wp:extent cx="1439545" cy="958850"/>
                  <wp:effectExtent l="0" t="0" r="0" b="0"/>
                  <wp:wrapNone/>
                  <wp:docPr id="5" name="Picture 5" descr="IMG-20210625-WA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20210625-WA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A9A3A3"/>
                              </a:clrFrom>
                              <a:clrTo>
                                <a:srgbClr val="A9A3A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158" b="18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noProof/>
                <w:sz w:val="24"/>
                <w:szCs w:val="24"/>
                <w:u w:val="single"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 wp14:anchorId="59AC28FE" wp14:editId="3CAD8718">
                  <wp:simplePos x="0" y="0"/>
                  <wp:positionH relativeFrom="column">
                    <wp:posOffset>4268470</wp:posOffset>
                  </wp:positionH>
                  <wp:positionV relativeFrom="paragraph">
                    <wp:posOffset>7536180</wp:posOffset>
                  </wp:positionV>
                  <wp:extent cx="1439545" cy="958850"/>
                  <wp:effectExtent l="0" t="0" r="0" b="0"/>
                  <wp:wrapNone/>
                  <wp:docPr id="4" name="Picture 4" descr="IMG-20210625-WA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20210625-WA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A9A3A3"/>
                              </a:clrFrom>
                              <a:clrTo>
                                <a:srgbClr val="A9A3A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158" b="18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D40A4" w:rsidRDefault="005D40A4" w:rsidP="00452B21">
      <w:pPr>
        <w:rPr>
          <w:rFonts w:ascii="Bookman Old Style" w:hAnsi="Bookman Old Style"/>
          <w:sz w:val="24"/>
          <w:szCs w:val="24"/>
        </w:rPr>
      </w:pPr>
    </w:p>
    <w:p w:rsidR="005D40A4" w:rsidRDefault="005D40A4" w:rsidP="00452B21">
      <w:pPr>
        <w:rPr>
          <w:rFonts w:ascii="Bookman Old Style" w:hAnsi="Bookman Old Style"/>
          <w:sz w:val="24"/>
          <w:szCs w:val="24"/>
        </w:rPr>
      </w:pPr>
    </w:p>
    <w:p w:rsidR="005D40A4" w:rsidRDefault="005D40A4" w:rsidP="00452B21">
      <w:pPr>
        <w:rPr>
          <w:rFonts w:ascii="Bookman Old Style" w:hAnsi="Bookman Old Style"/>
          <w:sz w:val="24"/>
          <w:szCs w:val="24"/>
        </w:rPr>
      </w:pPr>
    </w:p>
    <w:p w:rsidR="005D40A4" w:rsidRDefault="005D40A4" w:rsidP="00452B21">
      <w:pPr>
        <w:rPr>
          <w:rFonts w:ascii="Bookman Old Style" w:hAnsi="Bookman Old Style"/>
          <w:sz w:val="24"/>
          <w:szCs w:val="24"/>
        </w:rPr>
      </w:pPr>
    </w:p>
    <w:p w:rsidR="005D40A4" w:rsidRDefault="005D40A4" w:rsidP="00452B21">
      <w:pPr>
        <w:rPr>
          <w:rFonts w:ascii="Bookman Old Style" w:hAnsi="Bookman Old Style"/>
          <w:sz w:val="24"/>
          <w:szCs w:val="24"/>
        </w:rPr>
      </w:pPr>
    </w:p>
    <w:p w:rsidR="00E26C8E" w:rsidRPr="00E277DA" w:rsidRDefault="005D40A4" w:rsidP="00452B2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0" locked="0" layoutInCell="1" allowOverlap="1" wp14:editId="415A644A">
            <wp:simplePos x="0" y="0"/>
            <wp:positionH relativeFrom="column">
              <wp:posOffset>4762500</wp:posOffset>
            </wp:positionH>
            <wp:positionV relativeFrom="paragraph">
              <wp:posOffset>7536180</wp:posOffset>
            </wp:positionV>
            <wp:extent cx="945515" cy="629920"/>
            <wp:effectExtent l="0" t="0" r="0" b="0"/>
            <wp:wrapNone/>
            <wp:docPr id="8" name="Picture 8" descr="IMG-20210625-WA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10625-WA00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A9A3A3"/>
                        </a:clrFrom>
                        <a:clrTo>
                          <a:srgbClr val="A9A3A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58" b="18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 wp14:editId="1FCF9704">
            <wp:simplePos x="0" y="0"/>
            <wp:positionH relativeFrom="column">
              <wp:posOffset>4762500</wp:posOffset>
            </wp:positionH>
            <wp:positionV relativeFrom="paragraph">
              <wp:posOffset>7536180</wp:posOffset>
            </wp:positionV>
            <wp:extent cx="945515" cy="629920"/>
            <wp:effectExtent l="0" t="0" r="0" b="0"/>
            <wp:wrapNone/>
            <wp:docPr id="7" name="Picture 7" descr="IMG-20210625-WA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10625-WA00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A9A3A3"/>
                        </a:clrFrom>
                        <a:clrTo>
                          <a:srgbClr val="A9A3A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58" b="18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C8E" w:rsidRPr="00E277DA" w:rsidSect="00897BC9">
      <w:pgSz w:w="16838" w:h="11906" w:orient="landscape"/>
      <w:pgMar w:top="879" w:right="312" w:bottom="12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AEA"/>
    <w:multiLevelType w:val="hybridMultilevel"/>
    <w:tmpl w:val="C9EAD0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4F34"/>
    <w:multiLevelType w:val="hybridMultilevel"/>
    <w:tmpl w:val="861EB772"/>
    <w:lvl w:ilvl="0" w:tplc="1F403D1A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4987066">
      <w:numFmt w:val="bullet"/>
      <w:lvlText w:val="•"/>
      <w:lvlJc w:val="left"/>
      <w:pPr>
        <w:ind w:left="887" w:hanging="360"/>
      </w:pPr>
      <w:rPr>
        <w:rFonts w:hint="default"/>
        <w:lang w:val="id" w:eastAsia="en-US" w:bidi="ar-SA"/>
      </w:rPr>
    </w:lvl>
    <w:lvl w:ilvl="2" w:tplc="5C3E2BD6">
      <w:numFmt w:val="bullet"/>
      <w:lvlText w:val="•"/>
      <w:lvlJc w:val="left"/>
      <w:pPr>
        <w:ind w:left="1055" w:hanging="360"/>
      </w:pPr>
      <w:rPr>
        <w:rFonts w:hint="default"/>
        <w:lang w:val="id" w:eastAsia="en-US" w:bidi="ar-SA"/>
      </w:rPr>
    </w:lvl>
    <w:lvl w:ilvl="3" w:tplc="27D0BC78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E04C5BDC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5" w:tplc="62D881AA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C2941E8E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7" w:tplc="8744E0C0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8" w:tplc="A3880942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</w:abstractNum>
  <w:abstractNum w:abstractNumId="2">
    <w:nsid w:val="134B680F"/>
    <w:multiLevelType w:val="hybridMultilevel"/>
    <w:tmpl w:val="551C69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6C2E"/>
    <w:multiLevelType w:val="hybridMultilevel"/>
    <w:tmpl w:val="B94ACEA4"/>
    <w:lvl w:ilvl="0" w:tplc="0614A40E">
      <w:start w:val="1"/>
      <w:numFmt w:val="decimal"/>
      <w:lvlText w:val="%1."/>
      <w:lvlJc w:val="left"/>
      <w:pPr>
        <w:ind w:left="330" w:hanging="271"/>
      </w:pPr>
      <w:rPr>
        <w:rFonts w:ascii="Arial" w:eastAsia="Arial" w:hAnsi="Arial" w:cs="Arial" w:hint="default"/>
        <w:b/>
        <w:bCs/>
        <w:spacing w:val="-3"/>
        <w:w w:val="98"/>
        <w:sz w:val="24"/>
        <w:szCs w:val="24"/>
        <w:lang w:val="en-US" w:eastAsia="en-US" w:bidi="en-US"/>
      </w:rPr>
    </w:lvl>
    <w:lvl w:ilvl="1" w:tplc="3C54EE40">
      <w:numFmt w:val="bullet"/>
      <w:lvlText w:val="•"/>
      <w:lvlJc w:val="left"/>
      <w:pPr>
        <w:ind w:left="1466" w:hanging="271"/>
      </w:pPr>
      <w:rPr>
        <w:rFonts w:hint="default"/>
        <w:lang w:val="en-US" w:eastAsia="en-US" w:bidi="en-US"/>
      </w:rPr>
    </w:lvl>
    <w:lvl w:ilvl="2" w:tplc="B9DA8490">
      <w:numFmt w:val="bullet"/>
      <w:lvlText w:val="•"/>
      <w:lvlJc w:val="left"/>
      <w:pPr>
        <w:ind w:left="2592" w:hanging="271"/>
      </w:pPr>
      <w:rPr>
        <w:rFonts w:hint="default"/>
        <w:lang w:val="en-US" w:eastAsia="en-US" w:bidi="en-US"/>
      </w:rPr>
    </w:lvl>
    <w:lvl w:ilvl="3" w:tplc="3062AA2C">
      <w:numFmt w:val="bullet"/>
      <w:lvlText w:val="•"/>
      <w:lvlJc w:val="left"/>
      <w:pPr>
        <w:ind w:left="3718" w:hanging="271"/>
      </w:pPr>
      <w:rPr>
        <w:rFonts w:hint="default"/>
        <w:lang w:val="en-US" w:eastAsia="en-US" w:bidi="en-US"/>
      </w:rPr>
    </w:lvl>
    <w:lvl w:ilvl="4" w:tplc="F15AB00E">
      <w:numFmt w:val="bullet"/>
      <w:lvlText w:val="•"/>
      <w:lvlJc w:val="left"/>
      <w:pPr>
        <w:ind w:left="4844" w:hanging="271"/>
      </w:pPr>
      <w:rPr>
        <w:rFonts w:hint="default"/>
        <w:lang w:val="en-US" w:eastAsia="en-US" w:bidi="en-US"/>
      </w:rPr>
    </w:lvl>
    <w:lvl w:ilvl="5" w:tplc="B7B076BC">
      <w:numFmt w:val="bullet"/>
      <w:lvlText w:val="•"/>
      <w:lvlJc w:val="left"/>
      <w:pPr>
        <w:ind w:left="5970" w:hanging="271"/>
      </w:pPr>
      <w:rPr>
        <w:rFonts w:hint="default"/>
        <w:lang w:val="en-US" w:eastAsia="en-US" w:bidi="en-US"/>
      </w:rPr>
    </w:lvl>
    <w:lvl w:ilvl="6" w:tplc="A5EAA548">
      <w:numFmt w:val="bullet"/>
      <w:lvlText w:val="•"/>
      <w:lvlJc w:val="left"/>
      <w:pPr>
        <w:ind w:left="7096" w:hanging="271"/>
      </w:pPr>
      <w:rPr>
        <w:rFonts w:hint="default"/>
        <w:lang w:val="en-US" w:eastAsia="en-US" w:bidi="en-US"/>
      </w:rPr>
    </w:lvl>
    <w:lvl w:ilvl="7" w:tplc="43A21356">
      <w:numFmt w:val="bullet"/>
      <w:lvlText w:val="•"/>
      <w:lvlJc w:val="left"/>
      <w:pPr>
        <w:ind w:left="8222" w:hanging="271"/>
      </w:pPr>
      <w:rPr>
        <w:rFonts w:hint="default"/>
        <w:lang w:val="en-US" w:eastAsia="en-US" w:bidi="en-US"/>
      </w:rPr>
    </w:lvl>
    <w:lvl w:ilvl="8" w:tplc="29F4D612">
      <w:numFmt w:val="bullet"/>
      <w:lvlText w:val="•"/>
      <w:lvlJc w:val="left"/>
      <w:pPr>
        <w:ind w:left="9348" w:hanging="271"/>
      </w:pPr>
      <w:rPr>
        <w:rFonts w:hint="default"/>
        <w:lang w:val="en-US" w:eastAsia="en-US" w:bidi="en-US"/>
      </w:rPr>
    </w:lvl>
  </w:abstractNum>
  <w:abstractNum w:abstractNumId="4">
    <w:nsid w:val="29C8104A"/>
    <w:multiLevelType w:val="hybridMultilevel"/>
    <w:tmpl w:val="53D0E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3556A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FA92CAB"/>
    <w:multiLevelType w:val="hybridMultilevel"/>
    <w:tmpl w:val="BAB2F92A"/>
    <w:lvl w:ilvl="0" w:tplc="60EE0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0308A"/>
    <w:multiLevelType w:val="hybridMultilevel"/>
    <w:tmpl w:val="65225E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4563F"/>
    <w:multiLevelType w:val="hybridMultilevel"/>
    <w:tmpl w:val="11E84F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83CD2"/>
    <w:multiLevelType w:val="hybridMultilevel"/>
    <w:tmpl w:val="65F4D46E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83A352D"/>
    <w:multiLevelType w:val="hybridMultilevel"/>
    <w:tmpl w:val="7A7C7180"/>
    <w:lvl w:ilvl="0" w:tplc="CE94A916">
      <w:numFmt w:val="bullet"/>
      <w:lvlText w:val=""/>
      <w:lvlJc w:val="left"/>
      <w:pPr>
        <w:ind w:left="70" w:hanging="360"/>
      </w:pPr>
      <w:rPr>
        <w:rFonts w:hint="default"/>
        <w:w w:val="100"/>
        <w:lang w:val="en-US" w:eastAsia="en-US" w:bidi="en-US"/>
      </w:rPr>
    </w:lvl>
    <w:lvl w:ilvl="1" w:tplc="40846AB2">
      <w:numFmt w:val="bullet"/>
      <w:lvlText w:val="•"/>
      <w:lvlJc w:val="left"/>
      <w:pPr>
        <w:ind w:left="326" w:hanging="360"/>
      </w:pPr>
      <w:rPr>
        <w:rFonts w:hint="default"/>
        <w:lang w:val="en-US" w:eastAsia="en-US" w:bidi="en-US"/>
      </w:rPr>
    </w:lvl>
    <w:lvl w:ilvl="2" w:tplc="9DA085AC">
      <w:numFmt w:val="bullet"/>
      <w:lvlText w:val="•"/>
      <w:lvlJc w:val="left"/>
      <w:pPr>
        <w:ind w:left="572" w:hanging="360"/>
      </w:pPr>
      <w:rPr>
        <w:rFonts w:hint="default"/>
        <w:lang w:val="en-US" w:eastAsia="en-US" w:bidi="en-US"/>
      </w:rPr>
    </w:lvl>
    <w:lvl w:ilvl="3" w:tplc="85244BFC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en-US"/>
      </w:rPr>
    </w:lvl>
    <w:lvl w:ilvl="4" w:tplc="9AD6885C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en-US"/>
      </w:rPr>
    </w:lvl>
    <w:lvl w:ilvl="5" w:tplc="9A567BDE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en-US"/>
      </w:rPr>
    </w:lvl>
    <w:lvl w:ilvl="6" w:tplc="7CD465BC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7" w:tplc="56883B06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en-US"/>
      </w:rPr>
    </w:lvl>
    <w:lvl w:ilvl="8" w:tplc="E95C10F2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en-US"/>
      </w:rPr>
    </w:lvl>
  </w:abstractNum>
  <w:abstractNum w:abstractNumId="11">
    <w:nsid w:val="3B8B00BB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504B0F29"/>
    <w:multiLevelType w:val="hybridMultilevel"/>
    <w:tmpl w:val="D72435CE"/>
    <w:lvl w:ilvl="0" w:tplc="CEE6CE8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51C07DBD"/>
    <w:multiLevelType w:val="hybridMultilevel"/>
    <w:tmpl w:val="1E6C9A7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32E8"/>
    <w:multiLevelType w:val="hybridMultilevel"/>
    <w:tmpl w:val="FBB4CEAC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637834B7"/>
    <w:multiLevelType w:val="hybridMultilevel"/>
    <w:tmpl w:val="F6CEE15E"/>
    <w:lvl w:ilvl="0" w:tplc="0421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>
    <w:nsid w:val="74523C09"/>
    <w:multiLevelType w:val="hybridMultilevel"/>
    <w:tmpl w:val="D380782C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7">
    <w:nsid w:val="7AEA32C0"/>
    <w:multiLevelType w:val="hybridMultilevel"/>
    <w:tmpl w:val="5A0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16"/>
  </w:num>
  <w:num w:numId="14">
    <w:abstractNumId w:val="7"/>
  </w:num>
  <w:num w:numId="15">
    <w:abstractNumId w:val="17"/>
  </w:num>
  <w:num w:numId="16">
    <w:abstractNumId w:val="15"/>
  </w:num>
  <w:num w:numId="17">
    <w:abstractNumId w:val="1"/>
  </w:num>
  <w:num w:numId="1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21"/>
    <w:rsid w:val="00005860"/>
    <w:rsid w:val="000334D6"/>
    <w:rsid w:val="00041910"/>
    <w:rsid w:val="000474F4"/>
    <w:rsid w:val="00051062"/>
    <w:rsid w:val="00054AD8"/>
    <w:rsid w:val="0006165C"/>
    <w:rsid w:val="00062B8A"/>
    <w:rsid w:val="00066F0B"/>
    <w:rsid w:val="00077823"/>
    <w:rsid w:val="000A320A"/>
    <w:rsid w:val="000B6750"/>
    <w:rsid w:val="000B7BC3"/>
    <w:rsid w:val="000C2B6A"/>
    <w:rsid w:val="000C3CC0"/>
    <w:rsid w:val="000D56E7"/>
    <w:rsid w:val="000D73A8"/>
    <w:rsid w:val="000E0F60"/>
    <w:rsid w:val="000E1A76"/>
    <w:rsid w:val="00107B85"/>
    <w:rsid w:val="00114172"/>
    <w:rsid w:val="0011724D"/>
    <w:rsid w:val="00134247"/>
    <w:rsid w:val="00147519"/>
    <w:rsid w:val="00156C98"/>
    <w:rsid w:val="0017023E"/>
    <w:rsid w:val="00182551"/>
    <w:rsid w:val="001828BD"/>
    <w:rsid w:val="001A0F5E"/>
    <w:rsid w:val="001B04D7"/>
    <w:rsid w:val="001B2485"/>
    <w:rsid w:val="001C0FB4"/>
    <w:rsid w:val="001D0828"/>
    <w:rsid w:val="001D2B25"/>
    <w:rsid w:val="001F6B64"/>
    <w:rsid w:val="0020437D"/>
    <w:rsid w:val="00221567"/>
    <w:rsid w:val="00234A05"/>
    <w:rsid w:val="00242F7E"/>
    <w:rsid w:val="00253641"/>
    <w:rsid w:val="00274C6C"/>
    <w:rsid w:val="00274FC0"/>
    <w:rsid w:val="00277296"/>
    <w:rsid w:val="002901B0"/>
    <w:rsid w:val="0029424D"/>
    <w:rsid w:val="002A4015"/>
    <w:rsid w:val="002E71A8"/>
    <w:rsid w:val="002F17C7"/>
    <w:rsid w:val="00304E2A"/>
    <w:rsid w:val="0031701B"/>
    <w:rsid w:val="003240F9"/>
    <w:rsid w:val="00324A3B"/>
    <w:rsid w:val="0032647D"/>
    <w:rsid w:val="0033679C"/>
    <w:rsid w:val="00337213"/>
    <w:rsid w:val="0034507B"/>
    <w:rsid w:val="00363D30"/>
    <w:rsid w:val="003A10C5"/>
    <w:rsid w:val="003C0363"/>
    <w:rsid w:val="003D189B"/>
    <w:rsid w:val="003D2DD6"/>
    <w:rsid w:val="004166C9"/>
    <w:rsid w:val="00445C14"/>
    <w:rsid w:val="00452B21"/>
    <w:rsid w:val="00460B07"/>
    <w:rsid w:val="00471409"/>
    <w:rsid w:val="004A1310"/>
    <w:rsid w:val="004A354E"/>
    <w:rsid w:val="004C2ACD"/>
    <w:rsid w:val="004D0DC4"/>
    <w:rsid w:val="004D2BF6"/>
    <w:rsid w:val="004E2367"/>
    <w:rsid w:val="00502945"/>
    <w:rsid w:val="0054298E"/>
    <w:rsid w:val="00542EC6"/>
    <w:rsid w:val="0056483F"/>
    <w:rsid w:val="0057375E"/>
    <w:rsid w:val="00577E51"/>
    <w:rsid w:val="005935AF"/>
    <w:rsid w:val="005A01BB"/>
    <w:rsid w:val="005B429B"/>
    <w:rsid w:val="005B7222"/>
    <w:rsid w:val="005D07B5"/>
    <w:rsid w:val="005D40A4"/>
    <w:rsid w:val="00600A91"/>
    <w:rsid w:val="006122C3"/>
    <w:rsid w:val="006243D5"/>
    <w:rsid w:val="00641D2B"/>
    <w:rsid w:val="00656A63"/>
    <w:rsid w:val="00691DF7"/>
    <w:rsid w:val="006D2673"/>
    <w:rsid w:val="006D2EED"/>
    <w:rsid w:val="006E27B5"/>
    <w:rsid w:val="006E700C"/>
    <w:rsid w:val="00707C89"/>
    <w:rsid w:val="00715206"/>
    <w:rsid w:val="0072796A"/>
    <w:rsid w:val="00727DF8"/>
    <w:rsid w:val="00733412"/>
    <w:rsid w:val="007533A7"/>
    <w:rsid w:val="00797530"/>
    <w:rsid w:val="007A102B"/>
    <w:rsid w:val="007A4906"/>
    <w:rsid w:val="007D090B"/>
    <w:rsid w:val="007D4212"/>
    <w:rsid w:val="007E02F6"/>
    <w:rsid w:val="007E2E81"/>
    <w:rsid w:val="007E325B"/>
    <w:rsid w:val="007E74AB"/>
    <w:rsid w:val="007F2CE9"/>
    <w:rsid w:val="008025E8"/>
    <w:rsid w:val="008029E4"/>
    <w:rsid w:val="008165B0"/>
    <w:rsid w:val="00816AD3"/>
    <w:rsid w:val="008240A0"/>
    <w:rsid w:val="0085241E"/>
    <w:rsid w:val="00870E9A"/>
    <w:rsid w:val="00897BC9"/>
    <w:rsid w:val="008B10BA"/>
    <w:rsid w:val="008D50FB"/>
    <w:rsid w:val="008D6E47"/>
    <w:rsid w:val="008E6C51"/>
    <w:rsid w:val="00905496"/>
    <w:rsid w:val="00911781"/>
    <w:rsid w:val="009119FD"/>
    <w:rsid w:val="00916699"/>
    <w:rsid w:val="00934BCE"/>
    <w:rsid w:val="00942475"/>
    <w:rsid w:val="0095189E"/>
    <w:rsid w:val="00970B97"/>
    <w:rsid w:val="009710AE"/>
    <w:rsid w:val="00971CA9"/>
    <w:rsid w:val="00986AC3"/>
    <w:rsid w:val="00987D25"/>
    <w:rsid w:val="009955C9"/>
    <w:rsid w:val="009A0A0F"/>
    <w:rsid w:val="009C1459"/>
    <w:rsid w:val="009D0611"/>
    <w:rsid w:val="00A07CAF"/>
    <w:rsid w:val="00A2724E"/>
    <w:rsid w:val="00A434F7"/>
    <w:rsid w:val="00A45178"/>
    <w:rsid w:val="00A649A2"/>
    <w:rsid w:val="00AA11C4"/>
    <w:rsid w:val="00AB1D14"/>
    <w:rsid w:val="00AB449A"/>
    <w:rsid w:val="00AC1BEB"/>
    <w:rsid w:val="00AF726E"/>
    <w:rsid w:val="00B11F00"/>
    <w:rsid w:val="00B12504"/>
    <w:rsid w:val="00B26A85"/>
    <w:rsid w:val="00B32FE8"/>
    <w:rsid w:val="00B743AA"/>
    <w:rsid w:val="00B75DB5"/>
    <w:rsid w:val="00B864AB"/>
    <w:rsid w:val="00B95B44"/>
    <w:rsid w:val="00BB4E96"/>
    <w:rsid w:val="00BB7CF5"/>
    <w:rsid w:val="00BC0338"/>
    <w:rsid w:val="00BD77AE"/>
    <w:rsid w:val="00BF4649"/>
    <w:rsid w:val="00C11014"/>
    <w:rsid w:val="00C1114E"/>
    <w:rsid w:val="00C33210"/>
    <w:rsid w:val="00C411FC"/>
    <w:rsid w:val="00C452C8"/>
    <w:rsid w:val="00C51F79"/>
    <w:rsid w:val="00C555CF"/>
    <w:rsid w:val="00C57E73"/>
    <w:rsid w:val="00C605AB"/>
    <w:rsid w:val="00C707DE"/>
    <w:rsid w:val="00C73428"/>
    <w:rsid w:val="00C7342A"/>
    <w:rsid w:val="00C73B07"/>
    <w:rsid w:val="00C77240"/>
    <w:rsid w:val="00C9212D"/>
    <w:rsid w:val="00C96BA8"/>
    <w:rsid w:val="00CA3F24"/>
    <w:rsid w:val="00CA4903"/>
    <w:rsid w:val="00CC6413"/>
    <w:rsid w:val="00CC78CF"/>
    <w:rsid w:val="00CD2E1C"/>
    <w:rsid w:val="00CD4388"/>
    <w:rsid w:val="00CF7D9A"/>
    <w:rsid w:val="00D0100D"/>
    <w:rsid w:val="00D11254"/>
    <w:rsid w:val="00D23484"/>
    <w:rsid w:val="00D30B01"/>
    <w:rsid w:val="00D32751"/>
    <w:rsid w:val="00D33852"/>
    <w:rsid w:val="00D35B84"/>
    <w:rsid w:val="00D366D2"/>
    <w:rsid w:val="00D41F84"/>
    <w:rsid w:val="00D52651"/>
    <w:rsid w:val="00D55BF4"/>
    <w:rsid w:val="00D57E4A"/>
    <w:rsid w:val="00D64930"/>
    <w:rsid w:val="00D75A3E"/>
    <w:rsid w:val="00D8647C"/>
    <w:rsid w:val="00D86F36"/>
    <w:rsid w:val="00DA12AE"/>
    <w:rsid w:val="00DA22D8"/>
    <w:rsid w:val="00DB7200"/>
    <w:rsid w:val="00DC015B"/>
    <w:rsid w:val="00DC5131"/>
    <w:rsid w:val="00E0274A"/>
    <w:rsid w:val="00E16224"/>
    <w:rsid w:val="00E20795"/>
    <w:rsid w:val="00E210FF"/>
    <w:rsid w:val="00E26C8E"/>
    <w:rsid w:val="00E277DA"/>
    <w:rsid w:val="00E4209E"/>
    <w:rsid w:val="00E810CD"/>
    <w:rsid w:val="00E838CF"/>
    <w:rsid w:val="00E8497C"/>
    <w:rsid w:val="00E9723E"/>
    <w:rsid w:val="00EC7A3D"/>
    <w:rsid w:val="00EF01B8"/>
    <w:rsid w:val="00F171A8"/>
    <w:rsid w:val="00F20FB6"/>
    <w:rsid w:val="00F5259B"/>
    <w:rsid w:val="00FA3137"/>
    <w:rsid w:val="00FA78DB"/>
    <w:rsid w:val="00FB05F1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2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2B21"/>
  </w:style>
  <w:style w:type="character" w:styleId="Hyperlink">
    <w:name w:val="Hyperlink"/>
    <w:basedOn w:val="DefaultParagraphFont"/>
    <w:uiPriority w:val="99"/>
    <w:unhideWhenUsed/>
    <w:rsid w:val="00573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0"/>
    <w:rPr>
      <w:rFonts w:ascii="Tahoma" w:eastAsia="Calibri" w:hAnsi="Tahoma" w:cs="Tahoma"/>
      <w:sz w:val="16"/>
      <w:szCs w:val="16"/>
      <w:lang w:val="id" w:eastAsia="id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8D6E4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24A3B"/>
    <w:rPr>
      <w:rFonts w:ascii="Calibri" w:eastAsia="Calibri" w:hAnsi="Calibri" w:cs="Times New Roman"/>
      <w:lang w:val="id" w:eastAsia="id"/>
    </w:rPr>
  </w:style>
  <w:style w:type="table" w:styleId="TableGrid">
    <w:name w:val="Table Grid"/>
    <w:basedOn w:val="TableNormal"/>
    <w:uiPriority w:val="39"/>
    <w:rsid w:val="00E26C8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B6750"/>
    <w:pPr>
      <w:widowControl/>
      <w:autoSpaceDE/>
      <w:autoSpaceDN/>
      <w:ind w:left="72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0B675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2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2B21"/>
  </w:style>
  <w:style w:type="character" w:styleId="Hyperlink">
    <w:name w:val="Hyperlink"/>
    <w:basedOn w:val="DefaultParagraphFont"/>
    <w:uiPriority w:val="99"/>
    <w:unhideWhenUsed/>
    <w:rsid w:val="00573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0"/>
    <w:rPr>
      <w:rFonts w:ascii="Tahoma" w:eastAsia="Calibri" w:hAnsi="Tahoma" w:cs="Tahoma"/>
      <w:sz w:val="16"/>
      <w:szCs w:val="16"/>
      <w:lang w:val="id" w:eastAsia="id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8D6E4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24A3B"/>
    <w:rPr>
      <w:rFonts w:ascii="Calibri" w:eastAsia="Calibri" w:hAnsi="Calibri" w:cs="Times New Roman"/>
      <w:lang w:val="id" w:eastAsia="id"/>
    </w:rPr>
  </w:style>
  <w:style w:type="table" w:styleId="TableGrid">
    <w:name w:val="Table Grid"/>
    <w:basedOn w:val="TableNormal"/>
    <w:uiPriority w:val="39"/>
    <w:rsid w:val="00E26C8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B6750"/>
    <w:pPr>
      <w:widowControl/>
      <w:autoSpaceDE/>
      <w:autoSpaceDN/>
      <w:ind w:left="72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0B675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1058-18D6-479B-9732-C534DD99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9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ismail - [2010]</cp:lastModifiedBy>
  <cp:revision>188</cp:revision>
  <cp:lastPrinted>2020-08-29T05:51:00Z</cp:lastPrinted>
  <dcterms:created xsi:type="dcterms:W3CDTF">2019-07-18T16:32:00Z</dcterms:created>
  <dcterms:modified xsi:type="dcterms:W3CDTF">2022-08-22T01:53:00Z</dcterms:modified>
</cp:coreProperties>
</file>